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CE98" w14:textId="77777777" w:rsidR="00110A6F" w:rsidRDefault="00110A6F" w:rsidP="00743D38">
      <w:pPr>
        <w:spacing w:after="0" w:line="240" w:lineRule="auto"/>
        <w:ind w:right="-234"/>
        <w:jc w:val="center"/>
        <w:rPr>
          <w:rFonts w:ascii="Arial Narrow" w:eastAsia="Times New Roman" w:hAnsi="Arial Narrow" w:cs="Tahoma"/>
          <w:b/>
          <w:bCs/>
          <w:szCs w:val="24"/>
          <w:u w:val="single"/>
          <w:lang w:eastAsia="es-ES"/>
        </w:rPr>
      </w:pPr>
    </w:p>
    <w:p w14:paraId="07BECEF9" w14:textId="7A3343B1" w:rsidR="00893BDF" w:rsidRPr="00BE4295" w:rsidRDefault="000B58FC" w:rsidP="00743D38">
      <w:pPr>
        <w:spacing w:after="0" w:line="240" w:lineRule="auto"/>
        <w:ind w:right="-234"/>
        <w:jc w:val="center"/>
        <w:rPr>
          <w:rFonts w:ascii="Arial Narrow" w:eastAsia="Times New Roman" w:hAnsi="Arial Narrow" w:cs="Tahoma"/>
          <w:b/>
          <w:bCs/>
          <w:szCs w:val="24"/>
          <w:u w:val="single"/>
          <w:lang w:eastAsia="es-ES"/>
        </w:rPr>
      </w:pPr>
      <w:r w:rsidRPr="00BE4295">
        <w:rPr>
          <w:rFonts w:ascii="Arial Narrow" w:eastAsia="Times New Roman" w:hAnsi="Arial Narrow" w:cs="Tahoma"/>
          <w:b/>
          <w:bCs/>
          <w:szCs w:val="24"/>
          <w:u w:val="single"/>
          <w:lang w:eastAsia="es-ES"/>
        </w:rPr>
        <w:t>BASES PARA LLAMADO A CONCURSO</w:t>
      </w:r>
    </w:p>
    <w:p w14:paraId="72841234" w14:textId="77777777" w:rsidR="00CF04E1" w:rsidRPr="00BE4295" w:rsidRDefault="00CF04E1" w:rsidP="00893BDF">
      <w:pPr>
        <w:spacing w:after="0" w:line="240" w:lineRule="auto"/>
        <w:ind w:right="-234"/>
        <w:jc w:val="center"/>
        <w:rPr>
          <w:rFonts w:ascii="Arial Narrow" w:eastAsia="Times New Roman" w:hAnsi="Arial Narrow" w:cs="Tahoma"/>
          <w:b/>
          <w:bCs/>
          <w:szCs w:val="24"/>
          <w:u w:val="single"/>
          <w:lang w:eastAsia="es-ES"/>
        </w:rPr>
      </w:pPr>
    </w:p>
    <w:p w14:paraId="393100B4" w14:textId="77777777" w:rsidR="00B1798C" w:rsidRPr="00BE4295" w:rsidRDefault="00B1798C" w:rsidP="00893BDF">
      <w:pPr>
        <w:spacing w:after="0" w:line="240" w:lineRule="auto"/>
        <w:ind w:right="-234"/>
        <w:jc w:val="center"/>
        <w:rPr>
          <w:rFonts w:ascii="Arial Narrow" w:eastAsia="Times New Roman" w:hAnsi="Arial Narrow" w:cs="Tahoma"/>
          <w:b/>
          <w:bCs/>
          <w:szCs w:val="24"/>
          <w:u w:val="single"/>
          <w:lang w:eastAsia="es-ES"/>
        </w:rPr>
      </w:pPr>
    </w:p>
    <w:p w14:paraId="0CADDD90" w14:textId="4564419D" w:rsidR="00893BDF" w:rsidRPr="00BE4295" w:rsidRDefault="0080008F" w:rsidP="00C5645E">
      <w:pPr>
        <w:pStyle w:val="Prrafodelista"/>
        <w:numPr>
          <w:ilvl w:val="0"/>
          <w:numId w:val="5"/>
        </w:numPr>
        <w:spacing w:after="0" w:line="240" w:lineRule="auto"/>
        <w:ind w:left="284" w:right="-234" w:hanging="284"/>
        <w:rPr>
          <w:rFonts w:ascii="Arial Narrow" w:eastAsia="Times New Roman" w:hAnsi="Arial Narrow" w:cs="Tahoma"/>
          <w:b/>
          <w:bCs/>
          <w:szCs w:val="24"/>
          <w:lang w:val="pt-BR" w:eastAsia="es-ES"/>
        </w:rPr>
      </w:pPr>
      <w:r w:rsidRPr="00BE4295">
        <w:rPr>
          <w:rFonts w:ascii="Arial Narrow" w:eastAsia="Times New Roman" w:hAnsi="Arial Narrow" w:cs="Tahoma"/>
          <w:b/>
          <w:bCs/>
          <w:szCs w:val="24"/>
          <w:lang w:eastAsia="es-ES"/>
        </w:rPr>
        <w:t>IDENTIFICACIÓN</w:t>
      </w:r>
      <w:r w:rsidR="00D614D8" w:rsidRPr="00BE4295">
        <w:rPr>
          <w:rFonts w:ascii="Arial Narrow" w:eastAsia="Times New Roman" w:hAnsi="Arial Narrow" w:cs="Tahoma"/>
          <w:b/>
          <w:bCs/>
          <w:szCs w:val="24"/>
          <w:lang w:val="pt-BR" w:eastAsia="es-ES"/>
        </w:rPr>
        <w:t xml:space="preserve"> DE LA MUNICIPALIDAD</w:t>
      </w:r>
    </w:p>
    <w:p w14:paraId="3F33AB64" w14:textId="6510E757" w:rsidR="00D614D8" w:rsidRPr="00BE4295" w:rsidRDefault="00D614D8" w:rsidP="00D614D8">
      <w:pPr>
        <w:spacing w:after="0" w:line="240" w:lineRule="auto"/>
        <w:ind w:right="-234"/>
        <w:jc w:val="both"/>
        <w:rPr>
          <w:rFonts w:ascii="Arial Narrow" w:eastAsia="Times New Roman" w:hAnsi="Arial Narrow" w:cs="Tahoma"/>
          <w:bCs/>
          <w:szCs w:val="24"/>
          <w:lang w:val="pt-BR" w:eastAsia="es-ES"/>
        </w:rPr>
      </w:pPr>
      <w:r w:rsidRPr="00BE4295">
        <w:rPr>
          <w:rFonts w:ascii="Arial Narrow" w:eastAsia="Times New Roman" w:hAnsi="Arial Narrow" w:cs="Tahoma"/>
          <w:bCs/>
          <w:szCs w:val="24"/>
          <w:lang w:val="es-ES" w:eastAsia="es-ES"/>
        </w:rPr>
        <w:t>Municipalidad</w:t>
      </w:r>
      <w:r w:rsidRPr="00BE4295">
        <w:rPr>
          <w:rFonts w:ascii="Arial Narrow" w:eastAsia="Times New Roman" w:hAnsi="Arial Narrow" w:cs="Tahoma"/>
          <w:bCs/>
          <w:szCs w:val="24"/>
          <w:lang w:val="pt-BR" w:eastAsia="es-ES"/>
        </w:rPr>
        <w:t xml:space="preserve"> de Mulchén, </w:t>
      </w:r>
      <w:r w:rsidRPr="00BE4295">
        <w:rPr>
          <w:rFonts w:ascii="Arial Narrow" w:eastAsia="Times New Roman" w:hAnsi="Arial Narrow" w:cs="Tahoma"/>
          <w:bCs/>
          <w:szCs w:val="24"/>
          <w:lang w:eastAsia="es-ES"/>
        </w:rPr>
        <w:t>Provincia</w:t>
      </w:r>
      <w:r w:rsidRPr="00BE4295">
        <w:rPr>
          <w:rFonts w:ascii="Arial Narrow" w:eastAsia="Times New Roman" w:hAnsi="Arial Narrow" w:cs="Tahoma"/>
          <w:bCs/>
          <w:szCs w:val="24"/>
          <w:lang w:val="pt-BR" w:eastAsia="es-ES"/>
        </w:rPr>
        <w:t xml:space="preserve"> de </w:t>
      </w:r>
      <w:proofErr w:type="spellStart"/>
      <w:r w:rsidRPr="00BE4295">
        <w:rPr>
          <w:rFonts w:ascii="Arial Narrow" w:eastAsia="Times New Roman" w:hAnsi="Arial Narrow" w:cs="Tahoma"/>
          <w:bCs/>
          <w:szCs w:val="24"/>
          <w:lang w:val="pt-BR" w:eastAsia="es-ES"/>
        </w:rPr>
        <w:t>Bío</w:t>
      </w:r>
      <w:proofErr w:type="spellEnd"/>
      <w:r w:rsidRPr="00BE4295">
        <w:rPr>
          <w:rFonts w:ascii="Arial Narrow" w:eastAsia="Times New Roman" w:hAnsi="Arial Narrow" w:cs="Tahoma"/>
          <w:bCs/>
          <w:szCs w:val="24"/>
          <w:lang w:val="pt-BR" w:eastAsia="es-ES"/>
        </w:rPr>
        <w:t xml:space="preserve"> </w:t>
      </w:r>
      <w:proofErr w:type="spellStart"/>
      <w:r w:rsidRPr="00BE4295">
        <w:rPr>
          <w:rFonts w:ascii="Arial Narrow" w:eastAsia="Times New Roman" w:hAnsi="Arial Narrow" w:cs="Tahoma"/>
          <w:bCs/>
          <w:szCs w:val="24"/>
          <w:lang w:val="pt-BR" w:eastAsia="es-ES"/>
        </w:rPr>
        <w:t>Bío</w:t>
      </w:r>
      <w:proofErr w:type="spellEnd"/>
      <w:r w:rsidRPr="00BE4295">
        <w:rPr>
          <w:rFonts w:ascii="Arial Narrow" w:eastAsia="Times New Roman" w:hAnsi="Arial Narrow" w:cs="Tahoma"/>
          <w:bCs/>
          <w:szCs w:val="24"/>
          <w:lang w:val="pt-BR" w:eastAsia="es-ES"/>
        </w:rPr>
        <w:t xml:space="preserve">, </w:t>
      </w:r>
      <w:r w:rsidRPr="00BE4295">
        <w:rPr>
          <w:rFonts w:ascii="Arial Narrow" w:eastAsia="Times New Roman" w:hAnsi="Arial Narrow" w:cs="Tahoma"/>
          <w:bCs/>
          <w:szCs w:val="24"/>
          <w:lang w:eastAsia="es-ES"/>
        </w:rPr>
        <w:t>Octava</w:t>
      </w:r>
      <w:r w:rsidRPr="00BE4295">
        <w:rPr>
          <w:rFonts w:ascii="Arial Narrow" w:eastAsia="Times New Roman" w:hAnsi="Arial Narrow" w:cs="Tahoma"/>
          <w:bCs/>
          <w:szCs w:val="24"/>
          <w:lang w:val="pt-BR" w:eastAsia="es-ES"/>
        </w:rPr>
        <w:t xml:space="preserve"> </w:t>
      </w:r>
      <w:r w:rsidRPr="00BE4295">
        <w:rPr>
          <w:rFonts w:ascii="Arial Narrow" w:eastAsia="Times New Roman" w:hAnsi="Arial Narrow" w:cs="Tahoma"/>
          <w:bCs/>
          <w:szCs w:val="24"/>
          <w:lang w:eastAsia="es-ES"/>
        </w:rPr>
        <w:t>Región</w:t>
      </w:r>
    </w:p>
    <w:p w14:paraId="20512BFA" w14:textId="1DE77D05" w:rsidR="00D614D8" w:rsidRPr="00BE4295" w:rsidRDefault="006B4762" w:rsidP="00D614D8">
      <w:pPr>
        <w:spacing w:after="0" w:line="240" w:lineRule="auto"/>
        <w:ind w:right="-234"/>
        <w:jc w:val="both"/>
        <w:rPr>
          <w:rFonts w:ascii="Arial Narrow" w:eastAsia="Times New Roman" w:hAnsi="Arial Narrow" w:cs="Tahoma"/>
          <w:bCs/>
          <w:szCs w:val="24"/>
          <w:lang w:val="pt-BR" w:eastAsia="es-ES"/>
        </w:rPr>
      </w:pPr>
      <w:r w:rsidRPr="00BE4295">
        <w:rPr>
          <w:rFonts w:ascii="Arial Narrow" w:eastAsia="Times New Roman" w:hAnsi="Arial Narrow" w:cs="Tahoma"/>
          <w:bCs/>
          <w:szCs w:val="24"/>
          <w:lang w:val="pt-BR" w:eastAsia="es-ES"/>
        </w:rPr>
        <w:t>R.U.T. N°</w:t>
      </w:r>
      <w:r w:rsidR="00D614D8" w:rsidRPr="00BE4295">
        <w:rPr>
          <w:rFonts w:ascii="Arial Narrow" w:eastAsia="Times New Roman" w:hAnsi="Arial Narrow" w:cs="Tahoma"/>
          <w:bCs/>
          <w:szCs w:val="24"/>
          <w:lang w:val="pt-BR" w:eastAsia="es-ES"/>
        </w:rPr>
        <w:t xml:space="preserve"> 69.170.500-5</w:t>
      </w:r>
    </w:p>
    <w:p w14:paraId="5487E66C" w14:textId="6974E678" w:rsidR="00D614D8" w:rsidRPr="00BE4295" w:rsidRDefault="006B4762" w:rsidP="00D614D8">
      <w:pPr>
        <w:spacing w:after="0" w:line="240" w:lineRule="auto"/>
        <w:ind w:right="-234"/>
        <w:jc w:val="both"/>
        <w:rPr>
          <w:rFonts w:ascii="Arial Narrow" w:eastAsia="Times New Roman" w:hAnsi="Arial Narrow" w:cs="Tahoma"/>
          <w:bCs/>
          <w:szCs w:val="24"/>
          <w:lang w:val="pt-BR" w:eastAsia="es-ES"/>
        </w:rPr>
      </w:pPr>
      <w:r w:rsidRPr="00BE4295">
        <w:rPr>
          <w:rFonts w:ascii="Arial Narrow" w:eastAsia="Times New Roman" w:hAnsi="Arial Narrow" w:cs="Tahoma"/>
          <w:bCs/>
          <w:szCs w:val="24"/>
          <w:lang w:val="pt-BR" w:eastAsia="es-ES"/>
        </w:rPr>
        <w:t xml:space="preserve">Aníbal Pinto N° </w:t>
      </w:r>
      <w:r w:rsidR="00D614D8" w:rsidRPr="00BE4295">
        <w:rPr>
          <w:rFonts w:ascii="Arial Narrow" w:eastAsia="Times New Roman" w:hAnsi="Arial Narrow" w:cs="Tahoma"/>
          <w:bCs/>
          <w:szCs w:val="24"/>
          <w:lang w:val="pt-BR" w:eastAsia="es-ES"/>
        </w:rPr>
        <w:t>495, Mulchén</w:t>
      </w:r>
    </w:p>
    <w:p w14:paraId="07024986" w14:textId="7B3C2A9F" w:rsidR="00D614D8" w:rsidRPr="00BE4295" w:rsidRDefault="00D614D8" w:rsidP="00D614D8">
      <w:pPr>
        <w:spacing w:after="0" w:line="240" w:lineRule="auto"/>
        <w:ind w:right="-234"/>
        <w:jc w:val="both"/>
        <w:rPr>
          <w:rFonts w:ascii="Arial Narrow" w:eastAsia="Times New Roman" w:hAnsi="Arial Narrow" w:cs="Tahoma"/>
          <w:bCs/>
          <w:szCs w:val="24"/>
          <w:lang w:val="pt-BR" w:eastAsia="es-ES"/>
        </w:rPr>
      </w:pPr>
      <w:r w:rsidRPr="00BE4295">
        <w:rPr>
          <w:rFonts w:ascii="Arial Narrow" w:eastAsia="Times New Roman" w:hAnsi="Arial Narrow" w:cs="Tahoma"/>
          <w:bCs/>
          <w:szCs w:val="24"/>
          <w:lang w:val="pt-BR" w:eastAsia="es-ES"/>
        </w:rPr>
        <w:t>43 2 401400</w:t>
      </w:r>
    </w:p>
    <w:p w14:paraId="4E3C1C8F" w14:textId="77777777" w:rsidR="00D614D8" w:rsidRPr="00BE4295" w:rsidRDefault="00D614D8" w:rsidP="00D614D8">
      <w:pPr>
        <w:spacing w:after="0" w:line="240" w:lineRule="auto"/>
        <w:ind w:right="-234"/>
        <w:jc w:val="both"/>
        <w:rPr>
          <w:rFonts w:ascii="Arial Narrow" w:eastAsia="Times New Roman" w:hAnsi="Arial Narrow" w:cs="Tahoma"/>
          <w:bCs/>
          <w:szCs w:val="24"/>
          <w:lang w:val="pt-BR" w:eastAsia="es-ES"/>
        </w:rPr>
      </w:pPr>
    </w:p>
    <w:p w14:paraId="0519A46C" w14:textId="4B0E8785" w:rsidR="00893BDF" w:rsidRPr="00A7437F" w:rsidRDefault="0080008F" w:rsidP="00A7437F">
      <w:pPr>
        <w:spacing w:after="0" w:line="240" w:lineRule="auto"/>
        <w:ind w:right="-234"/>
        <w:jc w:val="both"/>
        <w:rPr>
          <w:rFonts w:ascii="Arial Narrow" w:eastAsia="Times New Roman" w:hAnsi="Arial Narrow" w:cs="Times New Roman"/>
          <w:szCs w:val="24"/>
          <w:lang w:val="es-ES" w:eastAsia="es-ES"/>
        </w:rPr>
      </w:pPr>
      <w:r w:rsidRPr="00BE4295">
        <w:rPr>
          <w:rFonts w:ascii="Arial Narrow" w:eastAsia="Times New Roman" w:hAnsi="Arial Narrow" w:cs="Times New Roman"/>
          <w:szCs w:val="24"/>
          <w:lang w:eastAsia="es-ES"/>
        </w:rPr>
        <w:t xml:space="preserve">Según lo dispuesto en el </w:t>
      </w:r>
      <w:r w:rsidR="00A7437F">
        <w:rPr>
          <w:rFonts w:ascii="Arial Narrow" w:eastAsia="Times New Roman" w:hAnsi="Arial Narrow" w:cs="Times New Roman"/>
          <w:szCs w:val="24"/>
          <w:lang w:eastAsia="es-ES"/>
        </w:rPr>
        <w:t xml:space="preserve">firmado </w:t>
      </w:r>
      <w:r w:rsidR="00A7437F" w:rsidRPr="00A7437F">
        <w:rPr>
          <w:rFonts w:ascii="Arial Narrow" w:eastAsia="Times New Roman" w:hAnsi="Arial Narrow" w:cs="Times New Roman"/>
          <w:szCs w:val="24"/>
          <w:lang w:eastAsia="es-ES"/>
        </w:rPr>
        <w:t>La Municipalidad de Mulchén, en acuerdo al Convenio de transferencia de recursos 202</w:t>
      </w:r>
      <w:r w:rsidR="00FC49B4">
        <w:rPr>
          <w:rFonts w:ascii="Arial Narrow" w:eastAsia="Times New Roman" w:hAnsi="Arial Narrow" w:cs="Times New Roman"/>
          <w:szCs w:val="24"/>
          <w:lang w:eastAsia="es-ES"/>
        </w:rPr>
        <w:t>5</w:t>
      </w:r>
      <w:r w:rsidR="00A7437F" w:rsidRPr="00A7437F">
        <w:rPr>
          <w:rFonts w:ascii="Arial Narrow" w:eastAsia="Times New Roman" w:hAnsi="Arial Narrow" w:cs="Times New Roman"/>
          <w:szCs w:val="24"/>
          <w:lang w:eastAsia="es-ES"/>
        </w:rPr>
        <w:t xml:space="preserve"> para la ejecución del Programa de Acompañamiento Familiar Integral del Subsistema de Seguridades y Oportunidades </w:t>
      </w:r>
      <w:proofErr w:type="spellStart"/>
      <w:r w:rsidR="00A7437F" w:rsidRPr="00A7437F">
        <w:rPr>
          <w:rFonts w:ascii="Arial Narrow" w:eastAsia="Times New Roman" w:hAnsi="Arial Narrow" w:cs="Times New Roman"/>
          <w:szCs w:val="24"/>
          <w:lang w:eastAsia="es-ES"/>
        </w:rPr>
        <w:t>SSyO</w:t>
      </w:r>
      <w:proofErr w:type="spellEnd"/>
      <w:r w:rsidR="00A7437F" w:rsidRPr="00A7437F">
        <w:rPr>
          <w:rFonts w:ascii="Arial Narrow" w:eastAsia="Times New Roman" w:hAnsi="Arial Narrow" w:cs="Times New Roman"/>
          <w:szCs w:val="24"/>
          <w:lang w:eastAsia="es-ES"/>
        </w:rPr>
        <w:t>, suscrito con el Fondo de Solidaridad e Inversión Social FOSIS, llama a concurso público para proveer 1 cargo de Apoyo Familiar Integral, modalidad honorarios por jornada completa (44 horas semanales).</w:t>
      </w:r>
    </w:p>
    <w:p w14:paraId="77EBEEFA" w14:textId="77777777" w:rsidR="0028736B" w:rsidRPr="00B1798C" w:rsidRDefault="0028736B" w:rsidP="0028736B">
      <w:pPr>
        <w:spacing w:after="0" w:line="240" w:lineRule="auto"/>
        <w:ind w:right="-234"/>
        <w:jc w:val="both"/>
        <w:rPr>
          <w:rFonts w:ascii="Arial Narrow" w:eastAsia="Times New Roman" w:hAnsi="Arial Narrow" w:cs="Times New Roman"/>
          <w:sz w:val="24"/>
          <w:szCs w:val="24"/>
          <w:lang w:eastAsia="es-ES"/>
        </w:rPr>
      </w:pPr>
    </w:p>
    <w:p w14:paraId="313BD785" w14:textId="77777777" w:rsidR="0028736B" w:rsidRDefault="0028736B" w:rsidP="0028736B">
      <w:pPr>
        <w:pStyle w:val="Prrafodelista"/>
        <w:numPr>
          <w:ilvl w:val="0"/>
          <w:numId w:val="5"/>
        </w:numPr>
        <w:spacing w:after="0" w:line="240" w:lineRule="auto"/>
        <w:ind w:left="284" w:right="-234" w:hanging="284"/>
        <w:jc w:val="both"/>
        <w:rPr>
          <w:rFonts w:ascii="Arial Narrow" w:eastAsia="Times New Roman" w:hAnsi="Arial Narrow" w:cs="Tahoma"/>
          <w:b/>
          <w:bCs/>
          <w:sz w:val="24"/>
          <w:szCs w:val="24"/>
          <w:lang w:eastAsia="es-ES"/>
        </w:rPr>
      </w:pPr>
      <w:r w:rsidRPr="00936E6D">
        <w:rPr>
          <w:rFonts w:ascii="Arial Narrow" w:eastAsia="Times New Roman" w:hAnsi="Arial Narrow" w:cs="Tahoma"/>
          <w:b/>
          <w:bCs/>
          <w:sz w:val="24"/>
          <w:szCs w:val="24"/>
          <w:lang w:eastAsia="es-ES"/>
        </w:rPr>
        <w:t>IDENTIFICACIÓN DE LA VACANTE</w:t>
      </w:r>
    </w:p>
    <w:p w14:paraId="10685DF8" w14:textId="77777777" w:rsidR="0028736B" w:rsidRDefault="0028736B" w:rsidP="0028736B">
      <w:pPr>
        <w:spacing w:after="0" w:line="240" w:lineRule="auto"/>
        <w:ind w:right="-234"/>
        <w:jc w:val="both"/>
        <w:rPr>
          <w:rFonts w:ascii="Arial Narrow" w:eastAsia="Times New Roman" w:hAnsi="Arial Narrow" w:cs="Tahoma"/>
          <w:b/>
          <w:bCs/>
          <w:sz w:val="24"/>
          <w:szCs w:val="24"/>
          <w:lang w:eastAsia="es-ES"/>
        </w:rPr>
      </w:pPr>
    </w:p>
    <w:tbl>
      <w:tblPr>
        <w:tblStyle w:val="Tablaconcuadrcula"/>
        <w:tblW w:w="0" w:type="auto"/>
        <w:tblLook w:val="04A0" w:firstRow="1" w:lastRow="0" w:firstColumn="1" w:lastColumn="0" w:noHBand="0" w:noVBand="1"/>
      </w:tblPr>
      <w:tblGrid>
        <w:gridCol w:w="4416"/>
        <w:gridCol w:w="4412"/>
      </w:tblGrid>
      <w:tr w:rsidR="0028736B" w14:paraId="6955C969" w14:textId="77777777" w:rsidTr="00F85132">
        <w:trPr>
          <w:trHeight w:val="447"/>
        </w:trPr>
        <w:tc>
          <w:tcPr>
            <w:tcW w:w="4489" w:type="dxa"/>
            <w:shd w:val="clear" w:color="auto" w:fill="ACB9CA" w:themeFill="text2" w:themeFillTint="66"/>
          </w:tcPr>
          <w:p w14:paraId="0EE9A287" w14:textId="77777777" w:rsidR="0028736B" w:rsidRPr="00BE4295" w:rsidRDefault="0028736B" w:rsidP="00F85132">
            <w:pPr>
              <w:ind w:right="-234"/>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Tipo de Concurso</w:t>
            </w:r>
          </w:p>
        </w:tc>
        <w:tc>
          <w:tcPr>
            <w:tcW w:w="4489" w:type="dxa"/>
            <w:shd w:val="clear" w:color="auto" w:fill="ACB9CA" w:themeFill="text2" w:themeFillTint="66"/>
          </w:tcPr>
          <w:p w14:paraId="340CC7B2" w14:textId="77777777" w:rsidR="0028736B" w:rsidRPr="00BE4295" w:rsidRDefault="0028736B" w:rsidP="00F85132">
            <w:pPr>
              <w:ind w:right="-234"/>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De Antecedentes</w:t>
            </w:r>
          </w:p>
        </w:tc>
      </w:tr>
      <w:tr w:rsidR="0028736B" w14:paraId="45A84539" w14:textId="77777777" w:rsidTr="00F85132">
        <w:tc>
          <w:tcPr>
            <w:tcW w:w="4489" w:type="dxa"/>
          </w:tcPr>
          <w:p w14:paraId="1B1CA181" w14:textId="77777777" w:rsidR="0028736B" w:rsidRPr="00BE4295" w:rsidRDefault="0028736B"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Calidad Jurídica</w:t>
            </w:r>
          </w:p>
        </w:tc>
        <w:tc>
          <w:tcPr>
            <w:tcW w:w="4489" w:type="dxa"/>
          </w:tcPr>
          <w:p w14:paraId="346C9BF8" w14:textId="72E8235D" w:rsidR="0028736B" w:rsidRPr="00BE4295" w:rsidRDefault="00A7437F" w:rsidP="00F85132">
            <w:pPr>
              <w:ind w:right="115"/>
              <w:jc w:val="both"/>
              <w:rPr>
                <w:rFonts w:ascii="Arial Narrow" w:eastAsia="Times New Roman" w:hAnsi="Arial Narrow" w:cs="Tahoma"/>
                <w:bCs/>
                <w:lang w:eastAsia="es-ES"/>
              </w:rPr>
            </w:pPr>
            <w:r>
              <w:rPr>
                <w:rFonts w:ascii="Arial Narrow" w:eastAsia="Times New Roman" w:hAnsi="Arial Narrow" w:cs="Tahoma"/>
                <w:bCs/>
                <w:lang w:eastAsia="es-ES"/>
              </w:rPr>
              <w:t>Honorarios</w:t>
            </w:r>
          </w:p>
        </w:tc>
      </w:tr>
      <w:tr w:rsidR="0028736B" w14:paraId="66B13D29" w14:textId="77777777" w:rsidTr="00F85132">
        <w:tc>
          <w:tcPr>
            <w:tcW w:w="4489" w:type="dxa"/>
          </w:tcPr>
          <w:p w14:paraId="63746429" w14:textId="268A7449" w:rsidR="0028736B" w:rsidRPr="00BE4295" w:rsidRDefault="00A7437F" w:rsidP="00F85132">
            <w:pPr>
              <w:ind w:right="-234"/>
              <w:jc w:val="both"/>
              <w:rPr>
                <w:rFonts w:ascii="Arial Narrow" w:eastAsia="Times New Roman" w:hAnsi="Arial Narrow" w:cs="Tahoma"/>
                <w:b/>
                <w:bCs/>
                <w:lang w:eastAsia="es-ES"/>
              </w:rPr>
            </w:pPr>
            <w:r>
              <w:rPr>
                <w:rFonts w:ascii="Arial Narrow" w:eastAsia="Times New Roman" w:hAnsi="Arial Narrow" w:cs="Tahoma"/>
                <w:b/>
                <w:bCs/>
                <w:lang w:eastAsia="es-ES"/>
              </w:rPr>
              <w:t>Renta Bruta</w:t>
            </w:r>
          </w:p>
        </w:tc>
        <w:tc>
          <w:tcPr>
            <w:tcW w:w="4489" w:type="dxa"/>
          </w:tcPr>
          <w:p w14:paraId="03336B8A" w14:textId="3532F3CE" w:rsidR="0028736B" w:rsidRPr="00BE4295" w:rsidRDefault="00A7437F" w:rsidP="00FC49B4">
            <w:pPr>
              <w:ind w:right="-234"/>
              <w:jc w:val="both"/>
              <w:rPr>
                <w:rFonts w:ascii="Arial Narrow" w:eastAsia="Times New Roman" w:hAnsi="Arial Narrow" w:cs="Tahoma"/>
                <w:bCs/>
                <w:lang w:eastAsia="es-ES"/>
              </w:rPr>
            </w:pPr>
            <w:r>
              <w:rPr>
                <w:rFonts w:ascii="Arial Narrow" w:eastAsia="Times New Roman" w:hAnsi="Arial Narrow" w:cs="Tahoma"/>
                <w:bCs/>
                <w:lang w:eastAsia="es-ES"/>
              </w:rPr>
              <w:t>$1.</w:t>
            </w:r>
            <w:r w:rsidR="00FC49B4">
              <w:rPr>
                <w:rFonts w:ascii="Arial Narrow" w:eastAsia="Times New Roman" w:hAnsi="Arial Narrow" w:cs="Tahoma"/>
                <w:bCs/>
                <w:lang w:eastAsia="es-ES"/>
              </w:rPr>
              <w:t>283.200</w:t>
            </w:r>
            <w:r>
              <w:rPr>
                <w:rFonts w:ascii="Arial Narrow" w:eastAsia="Times New Roman" w:hAnsi="Arial Narrow" w:cs="Tahoma"/>
                <w:bCs/>
                <w:lang w:eastAsia="es-ES"/>
              </w:rPr>
              <w:t>.</w:t>
            </w:r>
          </w:p>
        </w:tc>
      </w:tr>
      <w:tr w:rsidR="0028736B" w14:paraId="4E6D6D9E" w14:textId="77777777" w:rsidTr="00F85132">
        <w:tc>
          <w:tcPr>
            <w:tcW w:w="4489" w:type="dxa"/>
          </w:tcPr>
          <w:p w14:paraId="3884384C" w14:textId="77777777" w:rsidR="0028736B" w:rsidRPr="00BE4295" w:rsidRDefault="0028736B"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Descripción del Cargo</w:t>
            </w:r>
          </w:p>
        </w:tc>
        <w:tc>
          <w:tcPr>
            <w:tcW w:w="4489" w:type="dxa"/>
          </w:tcPr>
          <w:p w14:paraId="43708364" w14:textId="1E938379" w:rsidR="0028736B" w:rsidRPr="00BE4295" w:rsidRDefault="00A7437F" w:rsidP="00F85132">
            <w:pPr>
              <w:ind w:right="-234"/>
              <w:jc w:val="both"/>
              <w:rPr>
                <w:rFonts w:ascii="Arial Narrow" w:eastAsia="Times New Roman" w:hAnsi="Arial Narrow" w:cs="Tahoma"/>
                <w:bCs/>
                <w:lang w:eastAsia="es-ES"/>
              </w:rPr>
            </w:pPr>
            <w:r>
              <w:rPr>
                <w:rFonts w:ascii="Arial Narrow" w:eastAsia="Times New Roman" w:hAnsi="Arial Narrow" w:cs="Tahoma"/>
                <w:bCs/>
                <w:lang w:eastAsia="es-ES"/>
              </w:rPr>
              <w:t xml:space="preserve">Profesional o </w:t>
            </w:r>
            <w:r w:rsidR="000511B0">
              <w:rPr>
                <w:rFonts w:ascii="Arial Narrow" w:eastAsia="Times New Roman" w:hAnsi="Arial Narrow" w:cs="Tahoma"/>
                <w:bCs/>
                <w:lang w:eastAsia="es-ES"/>
              </w:rPr>
              <w:t>Técnico</w:t>
            </w:r>
          </w:p>
        </w:tc>
      </w:tr>
      <w:tr w:rsidR="0028736B" w14:paraId="6DD4D6A7" w14:textId="77777777" w:rsidTr="00F85132">
        <w:tc>
          <w:tcPr>
            <w:tcW w:w="4489" w:type="dxa"/>
          </w:tcPr>
          <w:p w14:paraId="57131B84" w14:textId="77777777" w:rsidR="0028736B" w:rsidRPr="00BE4295" w:rsidRDefault="0028736B"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Calidad</w:t>
            </w:r>
          </w:p>
        </w:tc>
        <w:tc>
          <w:tcPr>
            <w:tcW w:w="4489" w:type="dxa"/>
          </w:tcPr>
          <w:p w14:paraId="13137DFC" w14:textId="69C9CB63" w:rsidR="0028736B" w:rsidRPr="00BE4295" w:rsidRDefault="00A7437F" w:rsidP="00F85132">
            <w:pPr>
              <w:ind w:right="-234"/>
              <w:jc w:val="both"/>
              <w:rPr>
                <w:rFonts w:ascii="Arial Narrow" w:eastAsia="Times New Roman" w:hAnsi="Arial Narrow" w:cs="Tahoma"/>
                <w:bCs/>
                <w:lang w:eastAsia="es-ES"/>
              </w:rPr>
            </w:pPr>
            <w:r>
              <w:rPr>
                <w:rFonts w:ascii="Arial Narrow" w:eastAsia="Times New Roman" w:hAnsi="Arial Narrow" w:cs="Tahoma"/>
                <w:bCs/>
                <w:lang w:eastAsia="es-ES"/>
              </w:rPr>
              <w:t xml:space="preserve">Honorario </w:t>
            </w:r>
            <w:r w:rsidR="0028736B" w:rsidRPr="00BE4295">
              <w:rPr>
                <w:rFonts w:ascii="Arial Narrow" w:eastAsia="Times New Roman" w:hAnsi="Arial Narrow" w:cs="Tahoma"/>
                <w:bCs/>
                <w:lang w:eastAsia="es-ES"/>
              </w:rPr>
              <w:t>44 horas</w:t>
            </w:r>
          </w:p>
        </w:tc>
      </w:tr>
      <w:tr w:rsidR="00E00511" w14:paraId="0ABC95B4" w14:textId="77777777" w:rsidTr="00F85132">
        <w:tc>
          <w:tcPr>
            <w:tcW w:w="4489" w:type="dxa"/>
          </w:tcPr>
          <w:p w14:paraId="557CD821" w14:textId="2E3A5A72" w:rsidR="00E00511" w:rsidRPr="00BE4295" w:rsidRDefault="00E00511"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Dependencia</w:t>
            </w:r>
          </w:p>
        </w:tc>
        <w:tc>
          <w:tcPr>
            <w:tcW w:w="4489" w:type="dxa"/>
          </w:tcPr>
          <w:p w14:paraId="317C5B05" w14:textId="33DAB13E" w:rsidR="00E00511" w:rsidRPr="00BE4295" w:rsidRDefault="00B3631F" w:rsidP="00F85132">
            <w:pPr>
              <w:ind w:right="-234"/>
              <w:jc w:val="both"/>
              <w:rPr>
                <w:rFonts w:ascii="Arial Narrow" w:eastAsia="Times New Roman" w:hAnsi="Arial Narrow" w:cs="Tahoma"/>
                <w:bCs/>
                <w:lang w:eastAsia="es-ES"/>
              </w:rPr>
            </w:pPr>
            <w:r>
              <w:rPr>
                <w:rFonts w:ascii="Arial Narrow" w:eastAsia="Times New Roman" w:hAnsi="Arial Narrow" w:cs="Tahoma"/>
                <w:bCs/>
                <w:lang w:eastAsia="es-ES"/>
              </w:rPr>
              <w:t>Dirección de</w:t>
            </w:r>
            <w:r w:rsidR="00A7437F">
              <w:rPr>
                <w:rFonts w:ascii="Arial Narrow" w:eastAsia="Times New Roman" w:hAnsi="Arial Narrow" w:cs="Tahoma"/>
                <w:bCs/>
                <w:lang w:eastAsia="es-ES"/>
              </w:rPr>
              <w:t xml:space="preserve"> Desarrollo Comunitario</w:t>
            </w:r>
          </w:p>
        </w:tc>
      </w:tr>
      <w:tr w:rsidR="0028736B" w14:paraId="1B0C023F" w14:textId="77777777" w:rsidTr="00F85132">
        <w:tc>
          <w:tcPr>
            <w:tcW w:w="4489" w:type="dxa"/>
          </w:tcPr>
          <w:p w14:paraId="193BC805" w14:textId="77777777" w:rsidR="0028736B" w:rsidRPr="00BE4295" w:rsidRDefault="0028736B"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N° Vacantes</w:t>
            </w:r>
          </w:p>
        </w:tc>
        <w:tc>
          <w:tcPr>
            <w:tcW w:w="4489" w:type="dxa"/>
          </w:tcPr>
          <w:p w14:paraId="25752B54" w14:textId="77777777" w:rsidR="0028736B" w:rsidRPr="00BE4295" w:rsidRDefault="0028736B" w:rsidP="00F85132">
            <w:pPr>
              <w:ind w:right="-234"/>
              <w:jc w:val="both"/>
              <w:rPr>
                <w:rFonts w:ascii="Arial Narrow" w:eastAsia="Times New Roman" w:hAnsi="Arial Narrow" w:cs="Tahoma"/>
                <w:bCs/>
                <w:lang w:eastAsia="es-ES"/>
              </w:rPr>
            </w:pPr>
            <w:r w:rsidRPr="00BE4295">
              <w:rPr>
                <w:rFonts w:ascii="Arial Narrow" w:eastAsia="Times New Roman" w:hAnsi="Arial Narrow" w:cs="Tahoma"/>
                <w:bCs/>
                <w:lang w:eastAsia="es-ES"/>
              </w:rPr>
              <w:t>01</w:t>
            </w:r>
          </w:p>
        </w:tc>
      </w:tr>
      <w:tr w:rsidR="0028736B" w14:paraId="743ECCE4" w14:textId="77777777" w:rsidTr="00F85132">
        <w:tc>
          <w:tcPr>
            <w:tcW w:w="4489" w:type="dxa"/>
          </w:tcPr>
          <w:p w14:paraId="36BEDE5D" w14:textId="77777777" w:rsidR="0028736B" w:rsidRPr="00BE4295" w:rsidRDefault="0028736B"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 xml:space="preserve">Lugar de desempeño </w:t>
            </w:r>
          </w:p>
        </w:tc>
        <w:tc>
          <w:tcPr>
            <w:tcW w:w="4489" w:type="dxa"/>
          </w:tcPr>
          <w:p w14:paraId="53656775" w14:textId="3625FECB" w:rsidR="0028736B" w:rsidRPr="00BE4295" w:rsidRDefault="0028736B" w:rsidP="00F85132">
            <w:pPr>
              <w:ind w:right="-234"/>
              <w:jc w:val="both"/>
              <w:rPr>
                <w:rFonts w:ascii="Arial Narrow" w:eastAsia="Times New Roman" w:hAnsi="Arial Narrow" w:cs="Tahoma"/>
                <w:bCs/>
                <w:lang w:eastAsia="es-ES"/>
              </w:rPr>
            </w:pPr>
            <w:r w:rsidRPr="00BE4295">
              <w:rPr>
                <w:rFonts w:ascii="Arial Narrow" w:eastAsia="Times New Roman" w:hAnsi="Arial Narrow" w:cs="Tahoma"/>
                <w:bCs/>
                <w:lang w:eastAsia="es-ES"/>
              </w:rPr>
              <w:t>Comuna de Mulchén, Región del Bío</w:t>
            </w:r>
            <w:r w:rsidR="00B3631F">
              <w:rPr>
                <w:rFonts w:ascii="Arial Narrow" w:eastAsia="Times New Roman" w:hAnsi="Arial Narrow" w:cs="Tahoma"/>
                <w:bCs/>
                <w:lang w:eastAsia="es-ES"/>
              </w:rPr>
              <w:t>-</w:t>
            </w:r>
            <w:r w:rsidRPr="00BE4295">
              <w:rPr>
                <w:rFonts w:ascii="Arial Narrow" w:eastAsia="Times New Roman" w:hAnsi="Arial Narrow" w:cs="Tahoma"/>
                <w:bCs/>
                <w:lang w:eastAsia="es-ES"/>
              </w:rPr>
              <w:t>Bío</w:t>
            </w:r>
          </w:p>
        </w:tc>
      </w:tr>
      <w:tr w:rsidR="0028736B" w14:paraId="77921D19" w14:textId="77777777" w:rsidTr="00F85132">
        <w:trPr>
          <w:trHeight w:val="266"/>
        </w:trPr>
        <w:tc>
          <w:tcPr>
            <w:tcW w:w="4489" w:type="dxa"/>
          </w:tcPr>
          <w:p w14:paraId="28473B6B" w14:textId="77777777" w:rsidR="0028736B" w:rsidRPr="00BE4295" w:rsidRDefault="0028736B" w:rsidP="00F85132">
            <w:pPr>
              <w:ind w:right="-234"/>
              <w:jc w:val="both"/>
              <w:rPr>
                <w:rFonts w:ascii="Arial Narrow" w:eastAsia="Times New Roman" w:hAnsi="Arial Narrow" w:cs="Tahoma"/>
                <w:b/>
                <w:bCs/>
                <w:lang w:eastAsia="es-ES"/>
              </w:rPr>
            </w:pPr>
            <w:r w:rsidRPr="00BE4295">
              <w:rPr>
                <w:rFonts w:ascii="Arial Narrow" w:eastAsia="Times New Roman" w:hAnsi="Arial Narrow" w:cs="Tahoma"/>
                <w:b/>
                <w:bCs/>
                <w:lang w:eastAsia="es-ES"/>
              </w:rPr>
              <w:t>CÓDIGO POSTULACIÓN</w:t>
            </w:r>
          </w:p>
        </w:tc>
        <w:tc>
          <w:tcPr>
            <w:tcW w:w="4489" w:type="dxa"/>
          </w:tcPr>
          <w:p w14:paraId="4FBF439F" w14:textId="5185388D" w:rsidR="0028736B" w:rsidRPr="00BE4295" w:rsidRDefault="00A7437F" w:rsidP="00F85132">
            <w:pPr>
              <w:ind w:right="-234"/>
              <w:jc w:val="both"/>
              <w:rPr>
                <w:rFonts w:ascii="Arial Narrow" w:eastAsia="Times New Roman" w:hAnsi="Arial Narrow" w:cs="Tahoma"/>
                <w:b/>
                <w:bCs/>
                <w:lang w:eastAsia="es-ES"/>
              </w:rPr>
            </w:pPr>
            <w:r>
              <w:rPr>
                <w:rFonts w:ascii="Arial Narrow" w:eastAsia="Times New Roman" w:hAnsi="Arial Narrow" w:cs="Tahoma"/>
                <w:b/>
                <w:bCs/>
                <w:lang w:eastAsia="es-ES"/>
              </w:rPr>
              <w:t>FAM-01</w:t>
            </w:r>
          </w:p>
        </w:tc>
      </w:tr>
    </w:tbl>
    <w:p w14:paraId="4CA2BD49" w14:textId="77777777" w:rsidR="00D44AF4" w:rsidRPr="00B1798C" w:rsidRDefault="00D44AF4" w:rsidP="00893BDF">
      <w:pPr>
        <w:spacing w:after="0" w:line="240" w:lineRule="auto"/>
        <w:ind w:right="-234"/>
        <w:jc w:val="both"/>
        <w:rPr>
          <w:rFonts w:ascii="Arial Narrow" w:eastAsia="Times New Roman" w:hAnsi="Arial Narrow" w:cs="Tahoma"/>
          <w:bCs/>
          <w:sz w:val="24"/>
          <w:szCs w:val="24"/>
          <w:lang w:eastAsia="es-ES"/>
        </w:rPr>
      </w:pPr>
    </w:p>
    <w:p w14:paraId="1E13597C" w14:textId="43C28819" w:rsidR="00EB2AF6" w:rsidRPr="00BE4295" w:rsidRDefault="00491C88" w:rsidP="00C5645E">
      <w:pPr>
        <w:numPr>
          <w:ilvl w:val="0"/>
          <w:numId w:val="5"/>
        </w:numPr>
        <w:tabs>
          <w:tab w:val="left" w:pos="7560"/>
        </w:tabs>
        <w:spacing w:after="0" w:line="240" w:lineRule="auto"/>
        <w:ind w:left="284" w:right="-234" w:hanging="284"/>
        <w:jc w:val="both"/>
        <w:rPr>
          <w:rFonts w:ascii="Arial Narrow" w:eastAsia="Times New Roman" w:hAnsi="Arial Narrow" w:cs="Tahoma"/>
          <w:bCs/>
          <w:szCs w:val="24"/>
          <w:lang w:eastAsia="es-ES"/>
        </w:rPr>
      </w:pPr>
      <w:r w:rsidRPr="00BE4295">
        <w:rPr>
          <w:rFonts w:ascii="Arial Narrow" w:eastAsia="Times New Roman" w:hAnsi="Arial Narrow" w:cs="Tahoma"/>
          <w:b/>
          <w:bCs/>
          <w:szCs w:val="24"/>
          <w:lang w:eastAsia="es-ES"/>
        </w:rPr>
        <w:t>PERFIL DEL CARGO.</w:t>
      </w:r>
    </w:p>
    <w:p w14:paraId="088D8DE3" w14:textId="7D296CA5" w:rsidR="00EB2AF6" w:rsidRPr="00BE4295" w:rsidRDefault="00EB2AF6" w:rsidP="00EB2AF6">
      <w:pPr>
        <w:tabs>
          <w:tab w:val="left" w:pos="7560"/>
        </w:tabs>
        <w:spacing w:after="0" w:line="240" w:lineRule="auto"/>
        <w:ind w:right="-234"/>
        <w:jc w:val="both"/>
        <w:rPr>
          <w:rFonts w:ascii="Arial Narrow" w:eastAsia="Times New Roman" w:hAnsi="Arial Narrow" w:cs="Tahoma"/>
          <w:bCs/>
          <w:szCs w:val="24"/>
          <w:lang w:eastAsia="es-ES"/>
        </w:rPr>
      </w:pPr>
    </w:p>
    <w:p w14:paraId="2FF99FF1" w14:textId="5C9BCC2F" w:rsidR="0028736B" w:rsidRPr="00BE4295" w:rsidRDefault="0028736B" w:rsidP="0028736B">
      <w:pPr>
        <w:tabs>
          <w:tab w:val="left" w:pos="7560"/>
        </w:tabs>
        <w:spacing w:after="0" w:line="240" w:lineRule="auto"/>
        <w:ind w:right="-234"/>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 xml:space="preserve">Cargo: </w:t>
      </w:r>
      <w:r w:rsidR="00A7437F">
        <w:rPr>
          <w:rFonts w:ascii="Arial Narrow" w:eastAsia="Times New Roman" w:hAnsi="Arial Narrow" w:cs="Tahoma"/>
          <w:b/>
          <w:bCs/>
          <w:szCs w:val="24"/>
          <w:lang w:eastAsia="es-ES"/>
        </w:rPr>
        <w:t>Profesional y/o Técnico.</w:t>
      </w:r>
    </w:p>
    <w:p w14:paraId="2B47A01C" w14:textId="77777777" w:rsidR="00A11F3C" w:rsidRPr="000F24BF" w:rsidRDefault="00A11F3C" w:rsidP="00A11F3C">
      <w:pPr>
        <w:tabs>
          <w:tab w:val="left" w:pos="7560"/>
        </w:tabs>
        <w:spacing w:after="0" w:line="240" w:lineRule="auto"/>
        <w:ind w:right="-234"/>
        <w:jc w:val="both"/>
        <w:rPr>
          <w:rFonts w:ascii="Arial Narrow" w:eastAsia="Times New Roman" w:hAnsi="Arial Narrow" w:cs="Tahoma"/>
          <w:b/>
          <w:bCs/>
          <w:sz w:val="24"/>
          <w:szCs w:val="24"/>
          <w:lang w:eastAsia="es-ES"/>
        </w:rPr>
      </w:pPr>
    </w:p>
    <w:p w14:paraId="75D61D8C" w14:textId="77777777" w:rsidR="00A11F3C" w:rsidRDefault="00A11F3C" w:rsidP="00A11F3C">
      <w:pPr>
        <w:pStyle w:val="Prrafodelista"/>
        <w:numPr>
          <w:ilvl w:val="0"/>
          <w:numId w:val="7"/>
        </w:numPr>
        <w:tabs>
          <w:tab w:val="left" w:pos="7560"/>
        </w:tabs>
        <w:spacing w:after="0" w:line="240" w:lineRule="auto"/>
        <w:ind w:right="-234"/>
        <w:jc w:val="both"/>
        <w:rPr>
          <w:rFonts w:ascii="Arial Narrow" w:eastAsia="Times New Roman" w:hAnsi="Arial Narrow" w:cs="Tahoma"/>
          <w:bCs/>
          <w:sz w:val="24"/>
          <w:szCs w:val="24"/>
          <w:lang w:eastAsia="es-ES"/>
        </w:rPr>
      </w:pPr>
      <w:r w:rsidRPr="001F0A4C">
        <w:rPr>
          <w:rFonts w:ascii="Arial Narrow" w:eastAsia="Times New Roman" w:hAnsi="Arial Narrow" w:cs="Tahoma"/>
          <w:bCs/>
          <w:sz w:val="24"/>
          <w:szCs w:val="24"/>
          <w:u w:val="single"/>
          <w:lang w:eastAsia="es-ES"/>
        </w:rPr>
        <w:t>Objetivo del cargo</w:t>
      </w:r>
      <w:r w:rsidRPr="001F0A4C">
        <w:rPr>
          <w:rFonts w:ascii="Arial Narrow" w:eastAsia="Times New Roman" w:hAnsi="Arial Narrow" w:cs="Tahoma"/>
          <w:bCs/>
          <w:sz w:val="24"/>
          <w:szCs w:val="24"/>
          <w:lang w:eastAsia="es-ES"/>
        </w:rPr>
        <w:t xml:space="preserve"> </w:t>
      </w:r>
    </w:p>
    <w:p w14:paraId="362E23F2" w14:textId="77777777" w:rsidR="00A7437F" w:rsidRPr="001F0A4C" w:rsidRDefault="00A7437F" w:rsidP="00A7437F">
      <w:pPr>
        <w:pStyle w:val="Prrafodelista"/>
        <w:tabs>
          <w:tab w:val="left" w:pos="7560"/>
        </w:tabs>
        <w:spacing w:after="0" w:line="240" w:lineRule="auto"/>
        <w:ind w:right="-234"/>
        <w:jc w:val="both"/>
        <w:rPr>
          <w:rFonts w:ascii="Arial Narrow" w:eastAsia="Times New Roman" w:hAnsi="Arial Narrow" w:cs="Tahoma"/>
          <w:bCs/>
          <w:sz w:val="24"/>
          <w:szCs w:val="24"/>
          <w:lang w:eastAsia="es-ES"/>
        </w:rPr>
      </w:pPr>
    </w:p>
    <w:p w14:paraId="0DE4437C" w14:textId="27E2E509" w:rsidR="00345DA1" w:rsidRPr="001F0A4C" w:rsidRDefault="00A7437F" w:rsidP="00614EBD">
      <w:pPr>
        <w:pStyle w:val="Prrafodelista"/>
        <w:tabs>
          <w:tab w:val="left" w:pos="7560"/>
        </w:tabs>
        <w:spacing w:after="0" w:line="240" w:lineRule="auto"/>
        <w:ind w:right="-234"/>
        <w:jc w:val="both"/>
        <w:rPr>
          <w:rFonts w:ascii="Arial Narrow" w:eastAsia="Times New Roman" w:hAnsi="Arial Narrow" w:cs="Tahoma"/>
          <w:bCs/>
          <w:sz w:val="24"/>
          <w:szCs w:val="24"/>
          <w:lang w:eastAsia="es-ES"/>
        </w:rPr>
      </w:pPr>
      <w:r w:rsidRPr="00A7437F">
        <w:rPr>
          <w:rFonts w:ascii="Arial Narrow" w:eastAsia="Times New Roman" w:hAnsi="Arial Narrow" w:cs="Tahoma"/>
          <w:bCs/>
          <w:sz w:val="24"/>
          <w:szCs w:val="24"/>
          <w:lang w:eastAsia="es-ES"/>
        </w:rPr>
        <w:t>Educación: Profesionales y/o técnicos, preferentemente del área de las ciencias sociales, titulados en universidades, institutos profesionales, centros de formación técnica y/o establecimientos educacionales que impartan carreras técnicas de nivel superior.</w:t>
      </w:r>
    </w:p>
    <w:p w14:paraId="00F69BBC" w14:textId="77777777" w:rsidR="001707EB" w:rsidRPr="001F0A4C" w:rsidRDefault="001707EB" w:rsidP="00614EBD">
      <w:pPr>
        <w:tabs>
          <w:tab w:val="left" w:pos="7560"/>
        </w:tabs>
        <w:spacing w:after="0" w:line="240" w:lineRule="auto"/>
        <w:ind w:right="-234"/>
        <w:jc w:val="both"/>
        <w:rPr>
          <w:rFonts w:ascii="Arial Narrow" w:eastAsia="Times New Roman" w:hAnsi="Arial Narrow" w:cs="Tahoma"/>
          <w:bCs/>
          <w:sz w:val="24"/>
          <w:szCs w:val="24"/>
          <w:lang w:eastAsia="es-ES"/>
        </w:rPr>
      </w:pPr>
    </w:p>
    <w:p w14:paraId="63B1D865" w14:textId="4D787ACF" w:rsidR="00A11F3C" w:rsidRDefault="00A11F3C" w:rsidP="00614EBD">
      <w:pPr>
        <w:pStyle w:val="Prrafodelista"/>
        <w:numPr>
          <w:ilvl w:val="0"/>
          <w:numId w:val="7"/>
        </w:numPr>
        <w:tabs>
          <w:tab w:val="left" w:pos="7560"/>
        </w:tabs>
        <w:spacing w:after="0" w:line="240" w:lineRule="auto"/>
        <w:ind w:right="-234"/>
        <w:jc w:val="both"/>
        <w:rPr>
          <w:rFonts w:ascii="Arial Narrow" w:eastAsia="Times New Roman" w:hAnsi="Arial Narrow" w:cs="Tahoma"/>
          <w:bCs/>
          <w:sz w:val="24"/>
          <w:szCs w:val="24"/>
          <w:u w:val="single"/>
          <w:lang w:eastAsia="es-ES"/>
        </w:rPr>
      </w:pPr>
      <w:r w:rsidRPr="001F0A4C">
        <w:rPr>
          <w:rFonts w:ascii="Arial Narrow" w:eastAsia="Times New Roman" w:hAnsi="Arial Narrow" w:cs="Tahoma"/>
          <w:bCs/>
          <w:sz w:val="24"/>
          <w:szCs w:val="24"/>
          <w:u w:val="single"/>
          <w:lang w:eastAsia="es-ES"/>
        </w:rPr>
        <w:t>Funciones del cargo</w:t>
      </w:r>
    </w:p>
    <w:p w14:paraId="220C22F4" w14:textId="75D3B50D" w:rsidR="00110A6F" w:rsidRDefault="00110A6F"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256FDDA3" w14:textId="77777777" w:rsidR="00110A6F" w:rsidRDefault="00110A6F" w:rsidP="00110A6F">
      <w:pPr>
        <w:pStyle w:val="Prrafodelista"/>
        <w:numPr>
          <w:ilvl w:val="0"/>
          <w:numId w:val="41"/>
        </w:numPr>
        <w:tabs>
          <w:tab w:val="left" w:pos="7560"/>
        </w:tabs>
        <w:spacing w:after="0" w:line="240" w:lineRule="auto"/>
        <w:ind w:right="-234"/>
        <w:jc w:val="both"/>
        <w:rPr>
          <w:rFonts w:ascii="Arial Narrow" w:eastAsia="Times New Roman" w:hAnsi="Arial Narrow" w:cs="Arial"/>
          <w:sz w:val="24"/>
          <w:szCs w:val="24"/>
          <w:lang w:eastAsia="es-ES"/>
        </w:rPr>
      </w:pPr>
      <w:r>
        <w:rPr>
          <w:rFonts w:ascii="Arial Narrow" w:eastAsia="Times New Roman" w:hAnsi="Arial Narrow" w:cs="Tahoma"/>
          <w:bCs/>
          <w:sz w:val="24"/>
          <w:szCs w:val="24"/>
          <w:u w:val="single"/>
          <w:lang w:eastAsia="es-ES"/>
        </w:rPr>
        <w:t xml:space="preserve"> </w:t>
      </w:r>
      <w:r w:rsidRPr="000511B0">
        <w:rPr>
          <w:rFonts w:ascii="Arial Narrow" w:eastAsia="Times New Roman" w:hAnsi="Arial Narrow" w:cs="Arial"/>
          <w:sz w:val="24"/>
          <w:szCs w:val="24"/>
          <w:lang w:eastAsia="es-ES"/>
        </w:rPr>
        <w:t xml:space="preserve">Implementar las Modalidades de Acompañamiento Familiar Integral, según los convenios celebrados entre el Ejecutor y el FOSIS, en el domicilio, los barrios y localidades, donde habitan las familias, propiciando la participación equitativa de hombres y mujeres en las sesiones individuales, familiares, grupales y </w:t>
      </w:r>
      <w:proofErr w:type="spellStart"/>
      <w:r w:rsidRPr="000511B0">
        <w:rPr>
          <w:rFonts w:ascii="Arial Narrow" w:eastAsia="Times New Roman" w:hAnsi="Arial Narrow" w:cs="Arial"/>
          <w:sz w:val="24"/>
          <w:szCs w:val="24"/>
          <w:lang w:eastAsia="es-ES"/>
        </w:rPr>
        <w:t>sociocomunitarias</w:t>
      </w:r>
      <w:proofErr w:type="spellEnd"/>
      <w:r w:rsidRPr="000511B0">
        <w:rPr>
          <w:rFonts w:ascii="Arial Narrow" w:eastAsia="Times New Roman" w:hAnsi="Arial Narrow" w:cs="Arial"/>
          <w:sz w:val="24"/>
          <w:szCs w:val="24"/>
          <w:lang w:eastAsia="es-ES"/>
        </w:rPr>
        <w:t>, gestionando la dimensión socio comunitaria, de conformidad a lo señalado por el Reglamento de la Ley 20.595, sobre el Subsistema Seguridades y Oportunidades y la “Norma Técnica Programa Familias Seguridades y Oportunidades” vigente.</w:t>
      </w:r>
    </w:p>
    <w:p w14:paraId="4F96771A" w14:textId="77777777" w:rsidR="00110A6F" w:rsidRDefault="00110A6F" w:rsidP="00110A6F">
      <w:pPr>
        <w:pStyle w:val="Prrafodelista"/>
        <w:numPr>
          <w:ilvl w:val="0"/>
          <w:numId w:val="41"/>
        </w:numPr>
        <w:tabs>
          <w:tab w:val="left" w:pos="7560"/>
        </w:tabs>
        <w:spacing w:after="0" w:line="240" w:lineRule="auto"/>
        <w:ind w:right="-234"/>
        <w:jc w:val="both"/>
        <w:rPr>
          <w:rFonts w:ascii="Arial Narrow" w:eastAsia="Times New Roman" w:hAnsi="Arial Narrow" w:cs="Arial"/>
          <w:sz w:val="24"/>
          <w:szCs w:val="24"/>
          <w:lang w:eastAsia="es-ES"/>
        </w:rPr>
      </w:pPr>
      <w:r w:rsidRPr="000511B0">
        <w:rPr>
          <w:rFonts w:ascii="Arial Narrow" w:eastAsia="Times New Roman" w:hAnsi="Arial Narrow" w:cs="Arial"/>
          <w:sz w:val="24"/>
          <w:szCs w:val="24"/>
          <w:lang w:eastAsia="es-ES"/>
        </w:rPr>
        <w:t>Las tareas deben ser desarrolladas procurando adaptarse a los horarios disponibles de las familias para la realización de las actividades señaladas en la Metodología; contando con un horario flexible.</w:t>
      </w:r>
    </w:p>
    <w:p w14:paraId="5A6405D2" w14:textId="77777777" w:rsidR="00110A6F" w:rsidRDefault="00110A6F" w:rsidP="00110A6F">
      <w:pPr>
        <w:pStyle w:val="Prrafodelista"/>
        <w:numPr>
          <w:ilvl w:val="0"/>
          <w:numId w:val="41"/>
        </w:numPr>
        <w:tabs>
          <w:tab w:val="left" w:pos="7560"/>
        </w:tabs>
        <w:spacing w:after="0" w:line="240" w:lineRule="auto"/>
        <w:ind w:right="-234"/>
        <w:jc w:val="both"/>
        <w:rPr>
          <w:rFonts w:ascii="Arial Narrow" w:eastAsia="Times New Roman" w:hAnsi="Arial Narrow" w:cs="Arial"/>
          <w:sz w:val="24"/>
          <w:szCs w:val="24"/>
          <w:lang w:eastAsia="es-ES"/>
        </w:rPr>
      </w:pPr>
      <w:r w:rsidRPr="000511B0">
        <w:rPr>
          <w:rFonts w:ascii="Arial Narrow" w:eastAsia="Times New Roman" w:hAnsi="Arial Narrow" w:cs="Arial"/>
          <w:sz w:val="24"/>
          <w:szCs w:val="24"/>
          <w:lang w:eastAsia="es-ES"/>
        </w:rPr>
        <w:t>Seguir las orientaciones conceptuales, metodológicas y operativas puestas a disposición por el FOSIS.</w:t>
      </w:r>
    </w:p>
    <w:p w14:paraId="4A404046" w14:textId="77777777" w:rsidR="00110A6F" w:rsidRDefault="00110A6F" w:rsidP="00110A6F">
      <w:pPr>
        <w:pStyle w:val="Prrafodelista"/>
        <w:numPr>
          <w:ilvl w:val="0"/>
          <w:numId w:val="41"/>
        </w:numPr>
        <w:tabs>
          <w:tab w:val="left" w:pos="7560"/>
        </w:tabs>
        <w:spacing w:after="0" w:line="240" w:lineRule="auto"/>
        <w:ind w:right="-234"/>
        <w:jc w:val="both"/>
        <w:rPr>
          <w:rFonts w:ascii="Arial Narrow" w:eastAsia="Times New Roman" w:hAnsi="Arial Narrow" w:cs="Arial"/>
          <w:sz w:val="24"/>
          <w:szCs w:val="24"/>
          <w:lang w:eastAsia="es-ES"/>
        </w:rPr>
      </w:pPr>
      <w:r w:rsidRPr="000511B0">
        <w:rPr>
          <w:rFonts w:ascii="Arial Narrow" w:eastAsia="Times New Roman" w:hAnsi="Arial Narrow" w:cs="Arial"/>
          <w:sz w:val="24"/>
          <w:szCs w:val="24"/>
          <w:lang w:eastAsia="es-ES"/>
        </w:rPr>
        <w:t>Realizar el registro de la información emanada de la intervención en registros provistos por el Ministerio.</w:t>
      </w:r>
    </w:p>
    <w:p w14:paraId="1DEEA85B" w14:textId="77777777" w:rsidR="00110A6F" w:rsidRDefault="00110A6F" w:rsidP="00110A6F">
      <w:pPr>
        <w:tabs>
          <w:tab w:val="left" w:pos="7560"/>
        </w:tabs>
        <w:spacing w:after="0" w:line="240" w:lineRule="auto"/>
        <w:ind w:right="-234"/>
        <w:jc w:val="both"/>
        <w:rPr>
          <w:rFonts w:ascii="Arial Narrow" w:eastAsia="Times New Roman" w:hAnsi="Arial Narrow" w:cs="Arial"/>
          <w:sz w:val="24"/>
          <w:szCs w:val="24"/>
          <w:lang w:eastAsia="es-ES"/>
        </w:rPr>
      </w:pPr>
    </w:p>
    <w:p w14:paraId="55D5B593" w14:textId="539678DC" w:rsidR="00110A6F" w:rsidRDefault="00110A6F"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4EA77167" w14:textId="08B66253" w:rsidR="00110A6F" w:rsidRDefault="00110A6F"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57E6BED3" w14:textId="4A339917" w:rsidR="00110A6F" w:rsidRDefault="00110A6F"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3884EB89" w14:textId="77777777" w:rsidR="00110A6F" w:rsidRPr="00110A6F" w:rsidRDefault="00110A6F"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5820AC83" w14:textId="77777777" w:rsidR="00110A6F" w:rsidRPr="00110A6F" w:rsidRDefault="00110A6F"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7EB327B8" w14:textId="47F315C1" w:rsidR="00110A6F" w:rsidRPr="001F0A4C" w:rsidRDefault="00110A6F" w:rsidP="00614EBD">
      <w:pPr>
        <w:pStyle w:val="Prrafodelista"/>
        <w:numPr>
          <w:ilvl w:val="0"/>
          <w:numId w:val="7"/>
        </w:numPr>
        <w:tabs>
          <w:tab w:val="left" w:pos="7560"/>
        </w:tabs>
        <w:spacing w:after="0" w:line="240" w:lineRule="auto"/>
        <w:ind w:right="-234"/>
        <w:jc w:val="both"/>
        <w:rPr>
          <w:rFonts w:ascii="Arial Narrow" w:eastAsia="Times New Roman" w:hAnsi="Arial Narrow" w:cs="Tahoma"/>
          <w:bCs/>
          <w:sz w:val="24"/>
          <w:szCs w:val="24"/>
          <w:u w:val="single"/>
          <w:lang w:eastAsia="es-ES"/>
        </w:rPr>
      </w:pPr>
      <w:r>
        <w:rPr>
          <w:rFonts w:ascii="Arial Narrow" w:eastAsia="Times New Roman" w:hAnsi="Arial Narrow" w:cs="Tahoma"/>
          <w:bCs/>
          <w:sz w:val="24"/>
          <w:szCs w:val="24"/>
          <w:u w:val="single"/>
          <w:lang w:eastAsia="es-ES"/>
        </w:rPr>
        <w:t>Competencias</w:t>
      </w:r>
    </w:p>
    <w:p w14:paraId="14B4FDB7" w14:textId="2128DF4C" w:rsidR="00A11F3C" w:rsidRPr="00110A6F" w:rsidRDefault="00A11F3C" w:rsidP="00110A6F">
      <w:pPr>
        <w:tabs>
          <w:tab w:val="left" w:pos="7560"/>
        </w:tabs>
        <w:spacing w:after="0" w:line="240" w:lineRule="auto"/>
        <w:ind w:right="-234"/>
        <w:jc w:val="both"/>
        <w:rPr>
          <w:rFonts w:ascii="Arial Narrow" w:eastAsia="Times New Roman" w:hAnsi="Arial Narrow" w:cs="Tahoma"/>
          <w:bCs/>
          <w:sz w:val="24"/>
          <w:szCs w:val="24"/>
          <w:u w:val="single"/>
          <w:lang w:eastAsia="es-ES"/>
        </w:rPr>
      </w:pPr>
    </w:p>
    <w:p w14:paraId="100193E5" w14:textId="1CC4297B" w:rsidR="000511B0" w:rsidRP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Interés y motivación por el trabajo en terreno con población en situación de extrema pobreza, pobreza y vulnerabilidad; lo que implica disposición para adecuar los horarios a los tiempos de las familias y grupos de familias.</w:t>
      </w:r>
    </w:p>
    <w:p w14:paraId="2793726A" w14:textId="7E28B92F" w:rsidR="000511B0" w:rsidRP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Interés y compromiso con el trabajo con familias en situación de extrema pobreza, pobreza y vulnerabilidad, motivando la participación de hombres y mujeres.</w:t>
      </w:r>
    </w:p>
    <w:p w14:paraId="5E990527" w14:textId="18505E2E" w:rsidR="000511B0" w:rsidRP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Compromiso con la superación de la pobreza.</w:t>
      </w:r>
    </w:p>
    <w:p w14:paraId="4B243554" w14:textId="77777777" w:rsid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Disposición al cambio y al conocimiento continúo.</w:t>
      </w:r>
    </w:p>
    <w:p w14:paraId="444A6943" w14:textId="77777777" w:rsid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Habilidades para establecer relaciones de trabajo positivas y colaborativas.</w:t>
      </w:r>
    </w:p>
    <w:p w14:paraId="6DD10977" w14:textId="77777777" w:rsid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Habilidades para el trabajo en equipo.</w:t>
      </w:r>
    </w:p>
    <w:p w14:paraId="78D0F35C" w14:textId="77777777" w:rsid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Conocimiento de las redes institucionales locales y capacidad de generar nuevas redes dirigidas a familias y personas en situaciones de pobreza.</w:t>
      </w:r>
    </w:p>
    <w:p w14:paraId="33449283" w14:textId="37A96693" w:rsidR="000511B0" w:rsidRDefault="000511B0" w:rsidP="000511B0">
      <w:pPr>
        <w:pStyle w:val="Prrafodelista"/>
        <w:numPr>
          <w:ilvl w:val="0"/>
          <w:numId w:val="42"/>
        </w:numPr>
        <w:spacing w:after="0" w:line="240" w:lineRule="auto"/>
        <w:ind w:right="-234"/>
        <w:jc w:val="both"/>
        <w:rPr>
          <w:rFonts w:ascii="Arial Narrow" w:eastAsia="Times New Roman" w:hAnsi="Arial Narrow" w:cs="Tahoma"/>
          <w:bCs/>
          <w:sz w:val="24"/>
          <w:szCs w:val="24"/>
          <w:lang w:eastAsia="es-ES"/>
        </w:rPr>
      </w:pPr>
      <w:r w:rsidRPr="000511B0">
        <w:rPr>
          <w:rFonts w:ascii="Arial Narrow" w:eastAsia="Times New Roman" w:hAnsi="Arial Narrow" w:cs="Tahoma"/>
          <w:bCs/>
          <w:sz w:val="24"/>
          <w:szCs w:val="24"/>
          <w:lang w:eastAsia="es-ES"/>
        </w:rPr>
        <w:t>Experiencia en el área social y conocimiento de las temáticas del Programa Familias.</w:t>
      </w:r>
    </w:p>
    <w:p w14:paraId="58E3EA9D" w14:textId="77777777" w:rsidR="000511B0" w:rsidRPr="000511B0" w:rsidRDefault="000511B0" w:rsidP="000511B0">
      <w:pPr>
        <w:pStyle w:val="Prrafodelista"/>
        <w:spacing w:after="0" w:line="240" w:lineRule="auto"/>
        <w:ind w:right="-234"/>
        <w:jc w:val="both"/>
        <w:rPr>
          <w:rFonts w:ascii="Arial Narrow" w:eastAsia="Times New Roman" w:hAnsi="Arial Narrow" w:cs="Tahoma"/>
          <w:bCs/>
          <w:sz w:val="24"/>
          <w:szCs w:val="24"/>
          <w:lang w:eastAsia="es-ES"/>
        </w:rPr>
      </w:pPr>
    </w:p>
    <w:p w14:paraId="73CC43C1" w14:textId="77777777" w:rsidR="00285E3A" w:rsidRPr="00A11F3C" w:rsidRDefault="00285E3A" w:rsidP="00893BDF">
      <w:pPr>
        <w:spacing w:after="0" w:line="240" w:lineRule="auto"/>
        <w:ind w:right="-234"/>
        <w:jc w:val="both"/>
        <w:rPr>
          <w:rFonts w:ascii="Arial Narrow" w:eastAsia="Times New Roman" w:hAnsi="Arial Narrow" w:cs="Times New Roman"/>
          <w:szCs w:val="24"/>
          <w:lang w:eastAsia="es-ES"/>
        </w:rPr>
      </w:pPr>
    </w:p>
    <w:p w14:paraId="6D8A9684" w14:textId="77777777" w:rsidR="00385425" w:rsidRPr="00810B9D" w:rsidRDefault="00385425"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p>
    <w:p w14:paraId="05F30AA4" w14:textId="76A779F6" w:rsidR="00385425" w:rsidRPr="00810B9D" w:rsidRDefault="00EB0CD0"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r w:rsidRPr="00810B9D">
        <w:rPr>
          <w:rFonts w:ascii="Arial Narrow" w:eastAsia="Times New Roman" w:hAnsi="Arial Narrow" w:cs="Tahoma"/>
          <w:b/>
          <w:bCs/>
          <w:color w:val="000000" w:themeColor="text1"/>
          <w:szCs w:val="24"/>
          <w:lang w:eastAsia="es-ES"/>
        </w:rPr>
        <w:t xml:space="preserve">IV.- </w:t>
      </w:r>
      <w:r w:rsidR="00385425" w:rsidRPr="00810B9D">
        <w:rPr>
          <w:rFonts w:ascii="Arial Narrow" w:eastAsia="Times New Roman" w:hAnsi="Arial Narrow" w:cs="Tahoma"/>
          <w:b/>
          <w:bCs/>
          <w:color w:val="000000" w:themeColor="text1"/>
          <w:szCs w:val="24"/>
          <w:lang w:eastAsia="es-ES"/>
        </w:rPr>
        <w:t>REQUISITOS</w:t>
      </w:r>
    </w:p>
    <w:p w14:paraId="0DCD2A7B" w14:textId="77777777" w:rsidR="00385425" w:rsidRPr="00810B9D" w:rsidRDefault="00385425"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p>
    <w:p w14:paraId="37D132B7" w14:textId="40A13EED" w:rsidR="00385425" w:rsidRPr="00810B9D" w:rsidRDefault="00385425"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r w:rsidRPr="00810B9D">
        <w:rPr>
          <w:rFonts w:ascii="Arial Narrow" w:eastAsia="Times New Roman" w:hAnsi="Arial Narrow" w:cs="Tahoma"/>
          <w:b/>
          <w:bCs/>
          <w:color w:val="000000" w:themeColor="text1"/>
          <w:szCs w:val="24"/>
          <w:lang w:eastAsia="es-ES"/>
        </w:rPr>
        <w:t>1.- Ser profesionales o técnicos idóneos para el cargo: Título Profesional o Técnico</w:t>
      </w:r>
    </w:p>
    <w:p w14:paraId="34FE9F37" w14:textId="71EF5911" w:rsidR="00385425" w:rsidRPr="00810B9D" w:rsidRDefault="00385425"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r w:rsidRPr="00810B9D">
        <w:rPr>
          <w:rFonts w:ascii="Arial Narrow" w:eastAsia="Times New Roman" w:hAnsi="Arial Narrow" w:cs="Tahoma"/>
          <w:b/>
          <w:bCs/>
          <w:color w:val="000000" w:themeColor="text1"/>
          <w:szCs w:val="24"/>
          <w:lang w:eastAsia="es-ES"/>
        </w:rPr>
        <w:t>2.- Contar con experiencia profesional verificable en temáticas asociadas al trabajo con familias en extrema pobreza y tener interés de trabajar en terreno, con horario flexible.</w:t>
      </w:r>
    </w:p>
    <w:p w14:paraId="4F7E7429" w14:textId="56F94F40" w:rsidR="00385425" w:rsidRPr="00810B9D" w:rsidRDefault="00385425"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r w:rsidRPr="00810B9D">
        <w:rPr>
          <w:rFonts w:ascii="Arial Narrow" w:eastAsia="Times New Roman" w:hAnsi="Arial Narrow" w:cs="Tahoma"/>
          <w:b/>
          <w:bCs/>
          <w:color w:val="000000" w:themeColor="text1"/>
          <w:szCs w:val="24"/>
          <w:lang w:eastAsia="es-ES"/>
        </w:rPr>
        <w:t>3.- No haber sido condenado a la pena de inhabilitación absoluta perpetua para cargos, empleos, oficios o profesiones ejercidos en ámbitos educacionales o que involucren una relación directa y habitual con personas menores de edad, considerada en la Ley N° 21.418. Lo anterior se acredita con un certificado de inhabilidad para trabajar con niños emitido por el registro civil e identificación.</w:t>
      </w:r>
    </w:p>
    <w:p w14:paraId="13CF9858" w14:textId="6B97BFE6" w:rsidR="00385425" w:rsidRPr="00810B9D" w:rsidRDefault="00385425" w:rsidP="00385425">
      <w:pPr>
        <w:tabs>
          <w:tab w:val="left" w:pos="7560"/>
        </w:tabs>
        <w:spacing w:after="0" w:line="240" w:lineRule="auto"/>
        <w:ind w:right="-234"/>
        <w:jc w:val="both"/>
        <w:rPr>
          <w:rFonts w:ascii="Arial Narrow" w:eastAsia="Times New Roman" w:hAnsi="Arial Narrow" w:cs="Tahoma"/>
          <w:b/>
          <w:bCs/>
          <w:color w:val="000000" w:themeColor="text1"/>
          <w:szCs w:val="24"/>
          <w:lang w:eastAsia="es-ES"/>
        </w:rPr>
      </w:pPr>
      <w:r w:rsidRPr="00810B9D">
        <w:rPr>
          <w:rFonts w:ascii="Arial Narrow" w:eastAsia="Times New Roman" w:hAnsi="Arial Narrow" w:cs="Tahoma"/>
          <w:b/>
          <w:bCs/>
          <w:color w:val="000000" w:themeColor="text1"/>
          <w:szCs w:val="24"/>
          <w:lang w:eastAsia="es-ES"/>
        </w:rPr>
        <w:t xml:space="preserve">4.- El postulante deberá al menos tener </w:t>
      </w:r>
      <w:r w:rsidR="009A340E" w:rsidRPr="00810B9D">
        <w:rPr>
          <w:rFonts w:ascii="Arial Narrow" w:eastAsia="Times New Roman" w:hAnsi="Arial Narrow" w:cs="Tahoma"/>
          <w:b/>
          <w:bCs/>
          <w:color w:val="000000" w:themeColor="text1"/>
          <w:szCs w:val="24"/>
          <w:lang w:eastAsia="es-ES"/>
        </w:rPr>
        <w:t>aprobado un curso, diplomado o especialización en modalidad presencial o remota, en materias de género por, al menos 16 horas (se podrán sumar horas de cursos distintos en el periodo), en los últimos 60 meses, a contar de la fecha de publicación</w:t>
      </w:r>
      <w:r w:rsidR="00575264" w:rsidRPr="00810B9D">
        <w:rPr>
          <w:rFonts w:ascii="Arial Narrow" w:eastAsia="Times New Roman" w:hAnsi="Arial Narrow" w:cs="Tahoma"/>
          <w:b/>
          <w:bCs/>
          <w:color w:val="000000" w:themeColor="text1"/>
          <w:szCs w:val="24"/>
          <w:lang w:eastAsia="es-ES"/>
        </w:rPr>
        <w:t xml:space="preserve"> del concurso respectivo. Debe ser acreditado por algunas de las entidades reconocidas por el Estado u otro organismo público o privado con experiencia en la materia.</w:t>
      </w:r>
    </w:p>
    <w:p w14:paraId="4455426E" w14:textId="77777777" w:rsidR="00FC49B4" w:rsidRPr="00FC49B4" w:rsidRDefault="00FC49B4" w:rsidP="00FC49B4">
      <w:pPr>
        <w:pStyle w:val="Prrafodelista"/>
        <w:tabs>
          <w:tab w:val="left" w:pos="7560"/>
        </w:tabs>
        <w:spacing w:after="0" w:line="240" w:lineRule="auto"/>
        <w:ind w:right="-234"/>
        <w:jc w:val="both"/>
        <w:rPr>
          <w:rFonts w:ascii="Arial Narrow" w:eastAsia="Times New Roman" w:hAnsi="Arial Narrow" w:cs="Tahoma"/>
          <w:b/>
          <w:bCs/>
          <w:szCs w:val="24"/>
          <w:lang w:eastAsia="es-ES"/>
        </w:rPr>
      </w:pPr>
    </w:p>
    <w:p w14:paraId="272602BF" w14:textId="55252482" w:rsidR="00601EDB" w:rsidRDefault="00743D38" w:rsidP="00743D38">
      <w:pPr>
        <w:pStyle w:val="Prrafodelista"/>
        <w:numPr>
          <w:ilvl w:val="0"/>
          <w:numId w:val="5"/>
        </w:numPr>
        <w:tabs>
          <w:tab w:val="left" w:pos="426"/>
        </w:tabs>
        <w:spacing w:after="0" w:line="240" w:lineRule="auto"/>
        <w:ind w:left="284" w:right="-234" w:hanging="284"/>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G</w:t>
      </w:r>
      <w:r w:rsidR="00860D03" w:rsidRPr="00BE4295">
        <w:rPr>
          <w:rFonts w:ascii="Arial Narrow" w:eastAsia="Times New Roman" w:hAnsi="Arial Narrow" w:cs="Tahoma"/>
          <w:b/>
          <w:bCs/>
          <w:szCs w:val="24"/>
          <w:lang w:eastAsia="es-ES"/>
        </w:rPr>
        <w:t>ENERALIDADES</w:t>
      </w:r>
    </w:p>
    <w:p w14:paraId="0CF66B78" w14:textId="77777777" w:rsidR="000D0119" w:rsidRPr="00BE4295" w:rsidRDefault="000D0119" w:rsidP="000D0119">
      <w:pPr>
        <w:pStyle w:val="Prrafodelista"/>
        <w:tabs>
          <w:tab w:val="left" w:pos="426"/>
        </w:tabs>
        <w:spacing w:after="0" w:line="240" w:lineRule="auto"/>
        <w:ind w:left="284" w:right="-234"/>
        <w:jc w:val="both"/>
        <w:rPr>
          <w:rFonts w:ascii="Arial Narrow" w:eastAsia="Times New Roman" w:hAnsi="Arial Narrow" w:cs="Tahoma"/>
          <w:b/>
          <w:bCs/>
          <w:szCs w:val="24"/>
          <w:lang w:eastAsia="es-ES"/>
        </w:rPr>
      </w:pPr>
    </w:p>
    <w:p w14:paraId="0D90D1FD" w14:textId="0CFCCF20" w:rsidR="00860D03" w:rsidRPr="00BE4295" w:rsidRDefault="00860D03" w:rsidP="00C5645E">
      <w:pPr>
        <w:pStyle w:val="Prrafodelista"/>
        <w:numPr>
          <w:ilvl w:val="0"/>
          <w:numId w:val="11"/>
        </w:numPr>
        <w:tabs>
          <w:tab w:val="left" w:pos="426"/>
        </w:tabs>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Las presentes Bases de Concurso Público, están destinadas a reglamentar el llamado a concurso, revisión y evaluación de los antecedentes y selección de los postulantes para proveer los cargos que se indican de la Municipalidad de Mulchén.</w:t>
      </w:r>
    </w:p>
    <w:p w14:paraId="4BC41B33" w14:textId="77777777" w:rsidR="00860D03" w:rsidRPr="00BE4295" w:rsidRDefault="00860D03" w:rsidP="00860D03">
      <w:pPr>
        <w:tabs>
          <w:tab w:val="left" w:pos="426"/>
        </w:tabs>
        <w:spacing w:after="0" w:line="240" w:lineRule="auto"/>
        <w:ind w:right="-234"/>
        <w:jc w:val="both"/>
        <w:rPr>
          <w:rFonts w:ascii="Arial Narrow" w:eastAsia="Times New Roman" w:hAnsi="Arial Narrow" w:cs="Tahoma"/>
          <w:bCs/>
          <w:szCs w:val="24"/>
          <w:lang w:eastAsia="es-ES"/>
        </w:rPr>
      </w:pPr>
    </w:p>
    <w:p w14:paraId="08E5B279" w14:textId="55139A14" w:rsidR="00860D03" w:rsidRPr="00C66AD8" w:rsidRDefault="00860D03" w:rsidP="00E1278C">
      <w:pPr>
        <w:pStyle w:val="Prrafodelista"/>
        <w:numPr>
          <w:ilvl w:val="0"/>
          <w:numId w:val="11"/>
        </w:numPr>
        <w:tabs>
          <w:tab w:val="left" w:pos="426"/>
        </w:tabs>
        <w:spacing w:after="0" w:line="240" w:lineRule="auto"/>
        <w:ind w:right="-234"/>
        <w:jc w:val="both"/>
        <w:rPr>
          <w:rFonts w:ascii="Arial Narrow" w:hAnsi="Arial Narrow"/>
          <w:color w:val="000000" w:themeColor="text1"/>
          <w:szCs w:val="24"/>
        </w:rPr>
      </w:pPr>
      <w:r w:rsidRPr="00C66AD8">
        <w:rPr>
          <w:rFonts w:ascii="Arial Narrow" w:eastAsia="Times New Roman" w:hAnsi="Arial Narrow" w:cs="Tahoma"/>
          <w:bCs/>
          <w:color w:val="000000" w:themeColor="text1"/>
          <w:szCs w:val="24"/>
          <w:lang w:eastAsia="es-ES"/>
        </w:rPr>
        <w:t xml:space="preserve">El Comité de Selección estará conformado </w:t>
      </w:r>
      <w:r w:rsidR="006E42DB" w:rsidRPr="00C66AD8">
        <w:rPr>
          <w:rFonts w:ascii="Arial Narrow" w:hAnsi="Arial Narrow"/>
          <w:color w:val="000000" w:themeColor="text1"/>
          <w:szCs w:val="24"/>
        </w:rPr>
        <w:t xml:space="preserve">por el </w:t>
      </w:r>
      <w:r w:rsidR="00820881" w:rsidRPr="00C66AD8">
        <w:rPr>
          <w:rFonts w:ascii="Arial Narrow" w:hAnsi="Arial Narrow"/>
          <w:color w:val="000000" w:themeColor="text1"/>
          <w:szCs w:val="24"/>
        </w:rPr>
        <w:t>Director de Desarrollo Comun</w:t>
      </w:r>
      <w:r w:rsidR="009B7EAD" w:rsidRPr="00C66AD8">
        <w:rPr>
          <w:rFonts w:ascii="Arial Narrow" w:hAnsi="Arial Narrow"/>
          <w:color w:val="000000" w:themeColor="text1"/>
          <w:szCs w:val="24"/>
        </w:rPr>
        <w:t xml:space="preserve">itario, </w:t>
      </w:r>
      <w:r w:rsidR="00FC49B4" w:rsidRPr="00C66AD8">
        <w:rPr>
          <w:rFonts w:ascii="Arial Narrow" w:hAnsi="Arial Narrow"/>
          <w:color w:val="000000" w:themeColor="text1"/>
          <w:szCs w:val="24"/>
        </w:rPr>
        <w:t xml:space="preserve">Eliseo </w:t>
      </w:r>
      <w:proofErr w:type="spellStart"/>
      <w:r w:rsidR="00F07F8A" w:rsidRPr="00C66AD8">
        <w:rPr>
          <w:rFonts w:ascii="Arial Narrow" w:hAnsi="Arial Narrow"/>
          <w:color w:val="000000" w:themeColor="text1"/>
          <w:szCs w:val="24"/>
        </w:rPr>
        <w:t>Aguil</w:t>
      </w:r>
      <w:r w:rsidR="00F07F8A">
        <w:rPr>
          <w:rFonts w:ascii="Arial Narrow" w:hAnsi="Arial Narrow"/>
          <w:color w:val="000000" w:themeColor="text1"/>
          <w:szCs w:val="24"/>
        </w:rPr>
        <w:t>l</w:t>
      </w:r>
      <w:r w:rsidR="00F07F8A" w:rsidRPr="00C66AD8">
        <w:rPr>
          <w:rFonts w:ascii="Arial Narrow" w:hAnsi="Arial Narrow"/>
          <w:color w:val="000000" w:themeColor="text1"/>
          <w:szCs w:val="24"/>
        </w:rPr>
        <w:t>ón</w:t>
      </w:r>
      <w:proofErr w:type="spellEnd"/>
      <w:r w:rsidR="00FC49B4" w:rsidRPr="00C66AD8">
        <w:rPr>
          <w:rFonts w:ascii="Arial Narrow" w:hAnsi="Arial Narrow"/>
          <w:color w:val="000000" w:themeColor="text1"/>
          <w:szCs w:val="24"/>
        </w:rPr>
        <w:t xml:space="preserve"> Michel</w:t>
      </w:r>
      <w:r w:rsidR="00C66AD8" w:rsidRPr="00C66AD8">
        <w:rPr>
          <w:rFonts w:ascii="Arial Narrow" w:hAnsi="Arial Narrow"/>
          <w:color w:val="000000" w:themeColor="text1"/>
          <w:szCs w:val="24"/>
        </w:rPr>
        <w:t xml:space="preserve">, </w:t>
      </w:r>
      <w:r w:rsidR="00FC49B4" w:rsidRPr="00C66AD8">
        <w:rPr>
          <w:rFonts w:ascii="Arial Narrow" w:hAnsi="Arial Narrow"/>
          <w:color w:val="000000" w:themeColor="text1"/>
          <w:szCs w:val="24"/>
        </w:rPr>
        <w:t>Jefa de unidad</w:t>
      </w:r>
      <w:r w:rsidR="009B7EAD" w:rsidRPr="00C66AD8">
        <w:rPr>
          <w:rFonts w:ascii="Arial Narrow" w:hAnsi="Arial Narrow"/>
          <w:color w:val="000000" w:themeColor="text1"/>
          <w:szCs w:val="24"/>
        </w:rPr>
        <w:t xml:space="preserve"> Carmen Olivares Opazo</w:t>
      </w:r>
      <w:r w:rsidR="00FC49B4" w:rsidRPr="00C66AD8">
        <w:rPr>
          <w:rFonts w:ascii="Arial Narrow" w:hAnsi="Arial Narrow"/>
          <w:color w:val="000000" w:themeColor="text1"/>
          <w:szCs w:val="24"/>
        </w:rPr>
        <w:t xml:space="preserve"> Apoyo Provincial Katy Parra</w:t>
      </w:r>
      <w:r w:rsidR="009B7EAD" w:rsidRPr="00C66AD8">
        <w:rPr>
          <w:rFonts w:ascii="Arial Narrow" w:hAnsi="Arial Narrow"/>
          <w:color w:val="000000" w:themeColor="text1"/>
          <w:szCs w:val="24"/>
        </w:rPr>
        <w:t>.</w:t>
      </w:r>
    </w:p>
    <w:p w14:paraId="13A85F3B" w14:textId="77777777" w:rsidR="00CB6D11" w:rsidRPr="00BE4295" w:rsidRDefault="00CB6D11" w:rsidP="00CB6D11">
      <w:pPr>
        <w:pStyle w:val="Prrafodelista"/>
        <w:rPr>
          <w:rFonts w:ascii="Arial Narrow" w:hAnsi="Arial Narrow"/>
          <w:szCs w:val="24"/>
        </w:rPr>
      </w:pPr>
    </w:p>
    <w:p w14:paraId="07BD550D" w14:textId="65E23FB5" w:rsidR="00DC2AEA" w:rsidRPr="00BE4295" w:rsidRDefault="00860D03" w:rsidP="00C5645E">
      <w:pPr>
        <w:pStyle w:val="Prrafodelista"/>
        <w:numPr>
          <w:ilvl w:val="0"/>
          <w:numId w:val="11"/>
        </w:numPr>
        <w:tabs>
          <w:tab w:val="left" w:pos="426"/>
        </w:tabs>
        <w:spacing w:after="0" w:line="240" w:lineRule="auto"/>
        <w:ind w:right="-234"/>
        <w:jc w:val="both"/>
        <w:rPr>
          <w:rFonts w:ascii="Arial Narrow" w:hAnsi="Arial Narrow"/>
          <w:szCs w:val="24"/>
        </w:rPr>
      </w:pPr>
      <w:r w:rsidRPr="00BE4295">
        <w:rPr>
          <w:rFonts w:ascii="Arial Narrow" w:hAnsi="Arial Narrow"/>
          <w:szCs w:val="24"/>
        </w:rPr>
        <w:t xml:space="preserve">Se entenderá por antecedentes de postulación, los documentos exigidos para acreditar los requisitos necesarios para </w:t>
      </w:r>
      <w:r w:rsidR="007622A0" w:rsidRPr="00BE4295">
        <w:rPr>
          <w:rFonts w:ascii="Arial Narrow" w:hAnsi="Arial Narrow"/>
          <w:szCs w:val="24"/>
        </w:rPr>
        <w:t xml:space="preserve">desempeñar los </w:t>
      </w:r>
      <w:r w:rsidR="00C8120E" w:rsidRPr="00BE4295">
        <w:rPr>
          <w:rFonts w:ascii="Arial Narrow" w:hAnsi="Arial Narrow"/>
          <w:szCs w:val="24"/>
        </w:rPr>
        <w:t>cargos vacantes.</w:t>
      </w:r>
    </w:p>
    <w:p w14:paraId="217AF9BC" w14:textId="77777777" w:rsidR="00DC2AEA" w:rsidRPr="00BE4295" w:rsidRDefault="00DC2AEA" w:rsidP="00860D03">
      <w:pPr>
        <w:tabs>
          <w:tab w:val="left" w:pos="426"/>
        </w:tabs>
        <w:spacing w:after="0" w:line="240" w:lineRule="auto"/>
        <w:ind w:right="-234"/>
        <w:jc w:val="both"/>
        <w:rPr>
          <w:rFonts w:ascii="Arial Narrow" w:hAnsi="Arial Narrow"/>
          <w:szCs w:val="24"/>
        </w:rPr>
      </w:pPr>
    </w:p>
    <w:p w14:paraId="697F280D" w14:textId="42DBF573" w:rsidR="00DC2AEA" w:rsidRPr="00BE4295" w:rsidRDefault="00F142D9" w:rsidP="00C5645E">
      <w:pPr>
        <w:pStyle w:val="Prrafodelista"/>
        <w:numPr>
          <w:ilvl w:val="0"/>
          <w:numId w:val="11"/>
        </w:numPr>
        <w:tabs>
          <w:tab w:val="left" w:pos="426"/>
        </w:tabs>
        <w:spacing w:after="0" w:line="240" w:lineRule="auto"/>
        <w:ind w:right="-234"/>
        <w:jc w:val="both"/>
        <w:rPr>
          <w:rFonts w:ascii="Arial Narrow" w:hAnsi="Arial Narrow"/>
          <w:szCs w:val="24"/>
        </w:rPr>
      </w:pPr>
      <w:r w:rsidRPr="00BE4295">
        <w:rPr>
          <w:rFonts w:ascii="Arial Narrow" w:hAnsi="Arial Narrow"/>
          <w:szCs w:val="24"/>
        </w:rPr>
        <w:t xml:space="preserve">Se entenderá </w:t>
      </w:r>
      <w:r w:rsidR="00DC2AEA" w:rsidRPr="00BE4295">
        <w:rPr>
          <w:rFonts w:ascii="Arial Narrow" w:hAnsi="Arial Narrow"/>
          <w:szCs w:val="24"/>
        </w:rPr>
        <w:t>por postulante idóneo a todos aquellos que, además de cumplir con los requisitos del llamado a concurso, en el proceso de evaluación obtengan</w:t>
      </w:r>
      <w:r w:rsidR="007B0B8F" w:rsidRPr="00BE4295">
        <w:rPr>
          <w:rFonts w:ascii="Arial Narrow" w:hAnsi="Arial Narrow"/>
          <w:szCs w:val="24"/>
        </w:rPr>
        <w:t xml:space="preserve"> un </w:t>
      </w:r>
      <w:r w:rsidR="007B0B8F" w:rsidRPr="004A7971">
        <w:rPr>
          <w:rFonts w:ascii="Arial Narrow" w:hAnsi="Arial Narrow"/>
          <w:szCs w:val="24"/>
        </w:rPr>
        <w:t xml:space="preserve">puntaje igual o superior a </w:t>
      </w:r>
      <w:r w:rsidR="00C92AFE" w:rsidRPr="00F07F8A">
        <w:rPr>
          <w:rFonts w:ascii="Arial Narrow" w:hAnsi="Arial Narrow"/>
          <w:szCs w:val="24"/>
        </w:rPr>
        <w:t>51</w:t>
      </w:r>
      <w:r w:rsidR="00DC2AEA" w:rsidRPr="00F07F8A">
        <w:rPr>
          <w:rFonts w:ascii="Arial Narrow" w:hAnsi="Arial Narrow"/>
          <w:szCs w:val="24"/>
        </w:rPr>
        <w:t xml:space="preserve"> puntos.</w:t>
      </w:r>
    </w:p>
    <w:p w14:paraId="60D0B8E9" w14:textId="77777777" w:rsidR="00DC2AEA" w:rsidRPr="00BE4295" w:rsidRDefault="00DC2AEA" w:rsidP="00860D03">
      <w:pPr>
        <w:tabs>
          <w:tab w:val="left" w:pos="426"/>
        </w:tabs>
        <w:spacing w:after="0" w:line="240" w:lineRule="auto"/>
        <w:ind w:right="-234"/>
        <w:jc w:val="both"/>
        <w:rPr>
          <w:rFonts w:ascii="Arial Narrow" w:hAnsi="Arial Narrow"/>
          <w:szCs w:val="24"/>
        </w:rPr>
      </w:pPr>
    </w:p>
    <w:p w14:paraId="7AB0E005" w14:textId="7042A8E4" w:rsidR="00DC2AEA" w:rsidRPr="00BE4295" w:rsidRDefault="00DC2AEA" w:rsidP="00C5645E">
      <w:pPr>
        <w:pStyle w:val="Prrafodelista"/>
        <w:numPr>
          <w:ilvl w:val="0"/>
          <w:numId w:val="11"/>
        </w:numPr>
        <w:tabs>
          <w:tab w:val="left" w:pos="426"/>
        </w:tabs>
        <w:spacing w:after="0" w:line="240" w:lineRule="auto"/>
        <w:ind w:right="-234"/>
        <w:jc w:val="both"/>
        <w:rPr>
          <w:rFonts w:ascii="Arial Narrow" w:hAnsi="Arial Narrow"/>
          <w:szCs w:val="24"/>
        </w:rPr>
      </w:pPr>
      <w:r w:rsidRPr="00BE4295">
        <w:rPr>
          <w:rFonts w:ascii="Arial Narrow" w:hAnsi="Arial Narrow"/>
          <w:szCs w:val="24"/>
        </w:rPr>
        <w:t xml:space="preserve">La evaluación de los postulantes se hará en base </w:t>
      </w:r>
      <w:r w:rsidR="00601EDB" w:rsidRPr="00BE4295">
        <w:rPr>
          <w:rFonts w:ascii="Arial Narrow" w:hAnsi="Arial Narrow"/>
          <w:szCs w:val="24"/>
        </w:rPr>
        <w:t>a los antecedentes aportados por ellos, y una entrevista personal.</w:t>
      </w:r>
    </w:p>
    <w:p w14:paraId="04641E4B" w14:textId="77777777" w:rsidR="00692814" w:rsidRPr="00BE4295" w:rsidRDefault="00692814" w:rsidP="00692814">
      <w:pPr>
        <w:tabs>
          <w:tab w:val="left" w:pos="426"/>
        </w:tabs>
        <w:spacing w:after="0" w:line="240" w:lineRule="auto"/>
        <w:ind w:right="-234"/>
        <w:jc w:val="both"/>
        <w:rPr>
          <w:rFonts w:ascii="Arial Narrow" w:eastAsia="Times New Roman" w:hAnsi="Arial Narrow" w:cs="Tahoma"/>
          <w:b/>
          <w:bCs/>
          <w:szCs w:val="24"/>
          <w:lang w:eastAsia="es-ES"/>
        </w:rPr>
      </w:pPr>
    </w:p>
    <w:p w14:paraId="0FEAE20A" w14:textId="77777777" w:rsidR="00692814" w:rsidRPr="00BE4295" w:rsidRDefault="00692814" w:rsidP="00692814">
      <w:pPr>
        <w:pStyle w:val="Prrafodelista"/>
        <w:numPr>
          <w:ilvl w:val="0"/>
          <w:numId w:val="5"/>
        </w:numPr>
        <w:tabs>
          <w:tab w:val="left" w:pos="426"/>
        </w:tabs>
        <w:spacing w:after="0" w:line="240" w:lineRule="auto"/>
        <w:ind w:left="284" w:right="-234" w:hanging="284"/>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 xml:space="preserve">PROCESO DE POSTULACIÓN Y RECEPCIÓN DE ANTECEDENTES </w:t>
      </w:r>
    </w:p>
    <w:p w14:paraId="40EE555A" w14:textId="77777777" w:rsidR="00692814" w:rsidRPr="00BE4295" w:rsidRDefault="00692814" w:rsidP="00692814">
      <w:pPr>
        <w:spacing w:after="0" w:line="240" w:lineRule="auto"/>
        <w:ind w:right="-234"/>
        <w:jc w:val="both"/>
        <w:rPr>
          <w:rFonts w:ascii="Arial Narrow" w:eastAsia="Times New Roman" w:hAnsi="Arial Narrow" w:cs="Tahoma"/>
          <w:bCs/>
          <w:snapToGrid w:val="0"/>
          <w:szCs w:val="24"/>
          <w:lang w:eastAsia="es-ES"/>
        </w:rPr>
      </w:pPr>
    </w:p>
    <w:p w14:paraId="124D2E9F" w14:textId="2F87D45C" w:rsidR="00692814" w:rsidRPr="00BE4295" w:rsidRDefault="00692814" w:rsidP="00692814">
      <w:p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Las bases y sus respectivos formularios de postulación se encontrarán disponibles para descargarlos desde la página Web de la Municipalidad de Mulchén</w:t>
      </w:r>
      <w:r w:rsidRPr="00BE4295">
        <w:rPr>
          <w:rFonts w:ascii="Arial Narrow" w:eastAsia="Times New Roman" w:hAnsi="Arial Narrow" w:cs="Tahoma"/>
          <w:bCs/>
          <w:i/>
          <w:snapToGrid w:val="0"/>
          <w:szCs w:val="24"/>
          <w:lang w:eastAsia="es-ES"/>
        </w:rPr>
        <w:t xml:space="preserve"> </w:t>
      </w:r>
      <w:hyperlink r:id="rId8" w:history="1">
        <w:r w:rsidRPr="00BE4295">
          <w:rPr>
            <w:rStyle w:val="Hipervnculo"/>
            <w:rFonts w:ascii="Arial Narrow" w:eastAsia="Times New Roman" w:hAnsi="Arial Narrow" w:cs="Tahoma"/>
            <w:bCs/>
            <w:snapToGrid w:val="0"/>
            <w:color w:val="auto"/>
            <w:szCs w:val="24"/>
            <w:lang w:eastAsia="es-ES"/>
          </w:rPr>
          <w:t>www.munimulchen.cl</w:t>
        </w:r>
      </w:hyperlink>
      <w:r w:rsidRPr="00BE4295">
        <w:rPr>
          <w:rFonts w:ascii="Arial Narrow" w:eastAsia="Times New Roman" w:hAnsi="Arial Narrow" w:cs="Tahoma"/>
          <w:bCs/>
          <w:snapToGrid w:val="0"/>
          <w:szCs w:val="24"/>
          <w:lang w:eastAsia="es-ES"/>
        </w:rPr>
        <w:t xml:space="preserve">, o pueden ser retirados en la oficina de partes, ubicada en calle Aníbal Pinto N° 495, a contar del </w:t>
      </w:r>
      <w:r w:rsidRPr="00BE4295">
        <w:rPr>
          <w:rFonts w:ascii="Arial Narrow" w:hAnsi="Arial Narrow" w:cs="Tahoma"/>
          <w:bCs/>
          <w:snapToGrid w:val="0"/>
          <w:szCs w:val="24"/>
        </w:rPr>
        <w:t xml:space="preserve">día </w:t>
      </w:r>
      <w:r w:rsidR="00820881">
        <w:rPr>
          <w:rFonts w:ascii="Arial Narrow" w:hAnsi="Arial Narrow" w:cs="Tahoma"/>
          <w:bCs/>
          <w:snapToGrid w:val="0"/>
          <w:szCs w:val="24"/>
        </w:rPr>
        <w:t>2</w:t>
      </w:r>
      <w:r w:rsidR="007A7979">
        <w:rPr>
          <w:rFonts w:ascii="Arial Narrow" w:hAnsi="Arial Narrow" w:cs="Tahoma"/>
          <w:bCs/>
          <w:snapToGrid w:val="0"/>
          <w:szCs w:val="24"/>
        </w:rPr>
        <w:t>0</w:t>
      </w:r>
      <w:r w:rsidRPr="00BE4295">
        <w:rPr>
          <w:rFonts w:ascii="Arial Narrow" w:hAnsi="Arial Narrow" w:cs="Tahoma"/>
          <w:bCs/>
          <w:snapToGrid w:val="0"/>
          <w:szCs w:val="24"/>
        </w:rPr>
        <w:t xml:space="preserve"> de </w:t>
      </w:r>
      <w:r w:rsidR="007A7979">
        <w:rPr>
          <w:rFonts w:ascii="Arial Narrow" w:hAnsi="Arial Narrow" w:cs="Tahoma"/>
          <w:bCs/>
          <w:snapToGrid w:val="0"/>
          <w:szCs w:val="24"/>
        </w:rPr>
        <w:t>enero</w:t>
      </w:r>
      <w:r w:rsidRPr="00BE4295">
        <w:rPr>
          <w:rFonts w:ascii="Arial Narrow" w:hAnsi="Arial Narrow" w:cs="Tahoma"/>
          <w:bCs/>
          <w:snapToGrid w:val="0"/>
          <w:szCs w:val="24"/>
        </w:rPr>
        <w:t xml:space="preserve"> y hasta las 1</w:t>
      </w:r>
      <w:r>
        <w:rPr>
          <w:rFonts w:ascii="Arial Narrow" w:hAnsi="Arial Narrow" w:cs="Tahoma"/>
          <w:bCs/>
          <w:snapToGrid w:val="0"/>
          <w:szCs w:val="24"/>
        </w:rPr>
        <w:t>2:00</w:t>
      </w:r>
      <w:r w:rsidRPr="00BE4295">
        <w:rPr>
          <w:rFonts w:ascii="Arial Narrow" w:hAnsi="Arial Narrow" w:cs="Tahoma"/>
          <w:bCs/>
          <w:snapToGrid w:val="0"/>
          <w:szCs w:val="24"/>
        </w:rPr>
        <w:t xml:space="preserve"> horas del </w:t>
      </w:r>
      <w:r>
        <w:rPr>
          <w:rFonts w:ascii="Arial Narrow" w:hAnsi="Arial Narrow" w:cs="Tahoma"/>
          <w:bCs/>
          <w:snapToGrid w:val="0"/>
          <w:szCs w:val="24"/>
        </w:rPr>
        <w:t>2</w:t>
      </w:r>
      <w:r w:rsidR="007A7979">
        <w:rPr>
          <w:rFonts w:ascii="Arial Narrow" w:hAnsi="Arial Narrow" w:cs="Tahoma"/>
          <w:bCs/>
          <w:snapToGrid w:val="0"/>
          <w:szCs w:val="24"/>
        </w:rPr>
        <w:t>4</w:t>
      </w:r>
      <w:r w:rsidRPr="00BE4295">
        <w:rPr>
          <w:rFonts w:ascii="Arial Narrow" w:hAnsi="Arial Narrow" w:cs="Tahoma"/>
          <w:bCs/>
          <w:snapToGrid w:val="0"/>
          <w:szCs w:val="24"/>
        </w:rPr>
        <w:t xml:space="preserve"> de </w:t>
      </w:r>
      <w:r w:rsidR="007A7979">
        <w:rPr>
          <w:rFonts w:ascii="Arial Narrow" w:hAnsi="Arial Narrow" w:cs="Tahoma"/>
          <w:bCs/>
          <w:snapToGrid w:val="0"/>
          <w:szCs w:val="24"/>
        </w:rPr>
        <w:t>enero</w:t>
      </w:r>
      <w:r w:rsidRPr="00BE4295">
        <w:rPr>
          <w:rFonts w:ascii="Arial Narrow" w:hAnsi="Arial Narrow" w:cs="Tahoma"/>
          <w:bCs/>
          <w:snapToGrid w:val="0"/>
          <w:szCs w:val="24"/>
        </w:rPr>
        <w:t xml:space="preserve"> de 202</w:t>
      </w:r>
      <w:r w:rsidR="007A7979">
        <w:rPr>
          <w:rFonts w:ascii="Arial Narrow" w:hAnsi="Arial Narrow" w:cs="Tahoma"/>
          <w:bCs/>
          <w:snapToGrid w:val="0"/>
          <w:szCs w:val="24"/>
        </w:rPr>
        <w:t>5</w:t>
      </w:r>
      <w:r w:rsidRPr="00BE4295">
        <w:rPr>
          <w:rFonts w:ascii="Arial Narrow" w:hAnsi="Arial Narrow" w:cs="Tahoma"/>
          <w:bCs/>
          <w:snapToGrid w:val="0"/>
          <w:szCs w:val="24"/>
        </w:rPr>
        <w:t>,</w:t>
      </w:r>
      <w:r w:rsidRPr="00BE4295">
        <w:rPr>
          <w:rFonts w:ascii="Arial Narrow" w:eastAsia="Times New Roman" w:hAnsi="Arial Narrow" w:cs="Tahoma"/>
          <w:bCs/>
          <w:snapToGrid w:val="0"/>
          <w:szCs w:val="24"/>
          <w:lang w:eastAsia="es-ES"/>
        </w:rPr>
        <w:t xml:space="preserve"> entendiéndose plenamente conocidas por todos/as los/as postulantes.</w:t>
      </w:r>
    </w:p>
    <w:p w14:paraId="360243D5" w14:textId="77777777" w:rsidR="00692814" w:rsidRPr="00BE4295" w:rsidRDefault="00692814" w:rsidP="00692814">
      <w:pPr>
        <w:spacing w:after="0" w:line="240" w:lineRule="auto"/>
        <w:ind w:right="-234"/>
        <w:jc w:val="both"/>
        <w:rPr>
          <w:rFonts w:ascii="Arial Narrow" w:eastAsia="Times New Roman" w:hAnsi="Arial Narrow" w:cs="Tahoma"/>
          <w:bCs/>
          <w:snapToGrid w:val="0"/>
          <w:szCs w:val="24"/>
          <w:u w:val="single"/>
          <w:lang w:eastAsia="es-ES"/>
        </w:rPr>
      </w:pPr>
    </w:p>
    <w:p w14:paraId="0FF11374" w14:textId="77777777" w:rsidR="00692814" w:rsidRPr="00BE4295" w:rsidRDefault="00692814" w:rsidP="00692814">
      <w:pPr>
        <w:spacing w:after="0" w:line="240" w:lineRule="auto"/>
        <w:ind w:right="-234"/>
        <w:jc w:val="both"/>
        <w:rPr>
          <w:rFonts w:ascii="Arial Narrow" w:eastAsia="Times New Roman" w:hAnsi="Arial Narrow" w:cs="Tahoma"/>
          <w:b/>
          <w:bCs/>
          <w:snapToGrid w:val="0"/>
          <w:szCs w:val="24"/>
          <w:lang w:eastAsia="es-ES"/>
        </w:rPr>
      </w:pPr>
      <w:r w:rsidRPr="00BE4295">
        <w:rPr>
          <w:rFonts w:ascii="Arial Narrow" w:eastAsia="Times New Roman" w:hAnsi="Arial Narrow" w:cs="Tahoma"/>
          <w:b/>
          <w:bCs/>
          <w:snapToGrid w:val="0"/>
          <w:szCs w:val="24"/>
          <w:lang w:eastAsia="es-ES"/>
        </w:rPr>
        <w:t>Fecha y lugar de Recepción de Postulaciones.</w:t>
      </w:r>
    </w:p>
    <w:p w14:paraId="2E841126" w14:textId="77777777" w:rsidR="00692814" w:rsidRPr="00BE4295" w:rsidRDefault="00692814" w:rsidP="00692814">
      <w:pPr>
        <w:spacing w:after="0" w:line="240" w:lineRule="auto"/>
        <w:ind w:right="-234"/>
        <w:jc w:val="both"/>
        <w:rPr>
          <w:rFonts w:ascii="Arial Narrow" w:eastAsia="Times New Roman" w:hAnsi="Arial Narrow" w:cs="Tahoma"/>
          <w:bCs/>
          <w:snapToGrid w:val="0"/>
          <w:szCs w:val="24"/>
          <w:lang w:eastAsia="es-ES"/>
        </w:rPr>
      </w:pPr>
    </w:p>
    <w:p w14:paraId="1B92A7A3" w14:textId="5D2BBB67" w:rsidR="00692814" w:rsidRDefault="00692814" w:rsidP="00692814">
      <w:p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 xml:space="preserve">Las postulaciones deberán ser entregadas en la Oficina de partes de la Municipalidad de Mulchén, ubicada en calle Aníbal Pinto N° 495. La recepción de las postulaciones y antecedentes se extenderá desde el </w:t>
      </w:r>
      <w:r w:rsidR="007A7979">
        <w:rPr>
          <w:rFonts w:ascii="Arial Narrow" w:hAnsi="Arial Narrow" w:cs="Tahoma"/>
          <w:b/>
          <w:bCs/>
          <w:snapToGrid w:val="0"/>
          <w:szCs w:val="24"/>
        </w:rPr>
        <w:t>2</w:t>
      </w:r>
      <w:r w:rsidR="00B74F53">
        <w:rPr>
          <w:rFonts w:ascii="Arial Narrow" w:hAnsi="Arial Narrow" w:cs="Tahoma"/>
          <w:b/>
          <w:bCs/>
          <w:snapToGrid w:val="0"/>
          <w:szCs w:val="24"/>
        </w:rPr>
        <w:t>2</w:t>
      </w:r>
      <w:r w:rsidR="00FC49B4">
        <w:rPr>
          <w:rFonts w:ascii="Arial Narrow" w:hAnsi="Arial Narrow" w:cs="Tahoma"/>
          <w:b/>
          <w:bCs/>
          <w:snapToGrid w:val="0"/>
          <w:szCs w:val="24"/>
        </w:rPr>
        <w:t xml:space="preserve"> </w:t>
      </w:r>
      <w:r w:rsidR="000D0119">
        <w:rPr>
          <w:rFonts w:ascii="Arial Narrow" w:hAnsi="Arial Narrow" w:cs="Tahoma"/>
          <w:b/>
          <w:bCs/>
          <w:snapToGrid w:val="0"/>
          <w:szCs w:val="24"/>
        </w:rPr>
        <w:t xml:space="preserve">de enero, </w:t>
      </w:r>
      <w:r w:rsidRPr="00BE4295">
        <w:rPr>
          <w:rFonts w:ascii="Arial Narrow" w:hAnsi="Arial Narrow" w:cs="Tahoma"/>
          <w:b/>
          <w:bCs/>
          <w:snapToGrid w:val="0"/>
          <w:szCs w:val="24"/>
        </w:rPr>
        <w:lastRenderedPageBreak/>
        <w:t>hasta las 12:00 horas</w:t>
      </w:r>
      <w:r w:rsidR="000D0119">
        <w:rPr>
          <w:rFonts w:ascii="Arial Narrow" w:hAnsi="Arial Narrow" w:cs="Tahoma"/>
          <w:b/>
          <w:bCs/>
          <w:snapToGrid w:val="0"/>
          <w:szCs w:val="24"/>
        </w:rPr>
        <w:t xml:space="preserve"> de</w:t>
      </w:r>
      <w:r w:rsidR="007A7979">
        <w:rPr>
          <w:rFonts w:ascii="Arial Narrow" w:hAnsi="Arial Narrow" w:cs="Tahoma"/>
          <w:b/>
          <w:bCs/>
          <w:snapToGrid w:val="0"/>
          <w:szCs w:val="24"/>
        </w:rPr>
        <w:t>l 2</w:t>
      </w:r>
      <w:r w:rsidR="00B74F53">
        <w:rPr>
          <w:rFonts w:ascii="Arial Narrow" w:hAnsi="Arial Narrow" w:cs="Tahoma"/>
          <w:b/>
          <w:bCs/>
          <w:snapToGrid w:val="0"/>
          <w:szCs w:val="24"/>
        </w:rPr>
        <w:t>8</w:t>
      </w:r>
      <w:r w:rsidR="000D0119">
        <w:rPr>
          <w:rFonts w:ascii="Arial Narrow" w:eastAsia="Times New Roman" w:hAnsi="Arial Narrow" w:cs="Tahoma"/>
          <w:bCs/>
          <w:snapToGrid w:val="0"/>
          <w:szCs w:val="24"/>
          <w:lang w:eastAsia="es-ES"/>
        </w:rPr>
        <w:t xml:space="preserve"> de </w:t>
      </w:r>
      <w:r w:rsidR="007A7979">
        <w:rPr>
          <w:rFonts w:ascii="Arial Narrow" w:eastAsia="Times New Roman" w:hAnsi="Arial Narrow" w:cs="Tahoma"/>
          <w:bCs/>
          <w:snapToGrid w:val="0"/>
          <w:szCs w:val="24"/>
          <w:lang w:eastAsia="es-ES"/>
        </w:rPr>
        <w:t>e</w:t>
      </w:r>
      <w:r w:rsidR="000D0119">
        <w:rPr>
          <w:rFonts w:ascii="Arial Narrow" w:eastAsia="Times New Roman" w:hAnsi="Arial Narrow" w:cs="Tahoma"/>
          <w:bCs/>
          <w:snapToGrid w:val="0"/>
          <w:szCs w:val="24"/>
          <w:lang w:eastAsia="es-ES"/>
        </w:rPr>
        <w:t xml:space="preserve">nero de 2025. </w:t>
      </w:r>
      <w:r w:rsidRPr="00BE4295">
        <w:rPr>
          <w:rFonts w:ascii="Arial Narrow" w:eastAsia="Times New Roman" w:hAnsi="Arial Narrow" w:cs="Tahoma"/>
          <w:bCs/>
          <w:snapToGrid w:val="0"/>
          <w:szCs w:val="24"/>
          <w:lang w:eastAsia="es-ES"/>
        </w:rPr>
        <w:t xml:space="preserve"> No se recibirán postulaciones ni antecedentes fuera de este plazo. La no presentación oportuna de los documentos y antecedentes exigidos dejará fuera de concurso a los interesados.</w:t>
      </w:r>
    </w:p>
    <w:p w14:paraId="7212A0EF" w14:textId="4FB4E0B1" w:rsidR="000D0119" w:rsidRDefault="000D0119" w:rsidP="00692814">
      <w:pPr>
        <w:spacing w:after="0" w:line="240" w:lineRule="auto"/>
        <w:ind w:right="-234"/>
        <w:jc w:val="both"/>
        <w:rPr>
          <w:rFonts w:ascii="Arial Narrow" w:eastAsia="Times New Roman" w:hAnsi="Arial Narrow" w:cs="Tahoma"/>
          <w:bCs/>
          <w:snapToGrid w:val="0"/>
          <w:szCs w:val="24"/>
          <w:lang w:eastAsia="es-ES"/>
        </w:rPr>
      </w:pPr>
    </w:p>
    <w:p w14:paraId="691CC77B" w14:textId="101DAA14" w:rsidR="000D0119" w:rsidRDefault="000D0119" w:rsidP="00692814">
      <w:pPr>
        <w:spacing w:after="0" w:line="240" w:lineRule="auto"/>
        <w:ind w:right="-234"/>
        <w:jc w:val="both"/>
        <w:rPr>
          <w:rFonts w:ascii="Arial Narrow" w:eastAsia="Times New Roman" w:hAnsi="Arial Narrow" w:cs="Tahoma"/>
          <w:bCs/>
          <w:snapToGrid w:val="0"/>
          <w:szCs w:val="24"/>
          <w:lang w:eastAsia="es-ES"/>
        </w:rPr>
      </w:pPr>
    </w:p>
    <w:p w14:paraId="6435E0F8" w14:textId="77777777" w:rsidR="00692814" w:rsidRPr="00BE4295" w:rsidRDefault="00692814" w:rsidP="00692814">
      <w:p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 xml:space="preserve">Todas las postulaciones deben ser ingresadas </w:t>
      </w:r>
      <w:r w:rsidRPr="00BE4295">
        <w:rPr>
          <w:rFonts w:ascii="Arial Narrow" w:eastAsia="Times New Roman" w:hAnsi="Arial Narrow" w:cs="Tahoma"/>
          <w:b/>
          <w:bCs/>
          <w:snapToGrid w:val="0"/>
          <w:szCs w:val="24"/>
          <w:u w:val="single"/>
          <w:lang w:eastAsia="es-ES"/>
        </w:rPr>
        <w:t>en sobre cerrado</w:t>
      </w:r>
      <w:r w:rsidRPr="00BE4295">
        <w:rPr>
          <w:rFonts w:ascii="Arial Narrow" w:eastAsia="Times New Roman" w:hAnsi="Arial Narrow" w:cs="Tahoma"/>
          <w:bCs/>
          <w:snapToGrid w:val="0"/>
          <w:szCs w:val="24"/>
          <w:lang w:eastAsia="es-ES"/>
        </w:rPr>
        <w:t xml:space="preserve">, dirigido al Señor </w:t>
      </w:r>
      <w:r>
        <w:rPr>
          <w:rFonts w:ascii="Arial Narrow" w:eastAsia="Times New Roman" w:hAnsi="Arial Narrow" w:cs="Tahoma"/>
          <w:bCs/>
          <w:snapToGrid w:val="0"/>
          <w:szCs w:val="24"/>
          <w:lang w:eastAsia="es-ES"/>
        </w:rPr>
        <w:t>a</w:t>
      </w:r>
      <w:r w:rsidRPr="00BE4295">
        <w:rPr>
          <w:rFonts w:ascii="Arial Narrow" w:eastAsia="Times New Roman" w:hAnsi="Arial Narrow" w:cs="Tahoma"/>
          <w:bCs/>
          <w:snapToGrid w:val="0"/>
          <w:szCs w:val="24"/>
          <w:lang w:eastAsia="es-ES"/>
        </w:rPr>
        <w:t>lcalde de la comuna</w:t>
      </w:r>
      <w:r w:rsidRPr="00BE4295">
        <w:rPr>
          <w:rFonts w:ascii="Arial Narrow" w:eastAsia="Times New Roman" w:hAnsi="Arial Narrow" w:cs="Tahoma"/>
          <w:b/>
          <w:bCs/>
          <w:snapToGrid w:val="0"/>
          <w:szCs w:val="24"/>
          <w:lang w:eastAsia="es-ES"/>
        </w:rPr>
        <w:t xml:space="preserve">, especificando el </w:t>
      </w:r>
      <w:r w:rsidRPr="00BE4295">
        <w:rPr>
          <w:rFonts w:ascii="Arial Narrow" w:eastAsia="Times New Roman" w:hAnsi="Arial Narrow" w:cs="Tahoma"/>
          <w:b/>
          <w:bCs/>
          <w:snapToGrid w:val="0"/>
          <w:szCs w:val="24"/>
          <w:u w:val="single"/>
          <w:lang w:eastAsia="es-ES"/>
        </w:rPr>
        <w:t>código del cargo</w:t>
      </w:r>
      <w:r w:rsidRPr="00BE4295">
        <w:rPr>
          <w:rFonts w:ascii="Arial Narrow" w:eastAsia="Times New Roman" w:hAnsi="Arial Narrow" w:cs="Tahoma"/>
          <w:b/>
          <w:bCs/>
          <w:snapToGrid w:val="0"/>
          <w:szCs w:val="24"/>
          <w:lang w:eastAsia="es-ES"/>
        </w:rPr>
        <w:t xml:space="preserve"> al que postula e indicando claramente en el remitente: nombre y datos de contacto (teléfono y correo electrónico).</w:t>
      </w:r>
    </w:p>
    <w:p w14:paraId="02047240" w14:textId="77777777" w:rsidR="00692814" w:rsidRPr="00BE4295" w:rsidRDefault="00692814" w:rsidP="00692814">
      <w:p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 xml:space="preserve">Para </w:t>
      </w:r>
      <w:proofErr w:type="spellStart"/>
      <w:r w:rsidRPr="00BE4295">
        <w:rPr>
          <w:rFonts w:ascii="Arial Narrow" w:eastAsia="Times New Roman" w:hAnsi="Arial Narrow" w:cs="Tahoma"/>
          <w:bCs/>
          <w:snapToGrid w:val="0"/>
          <w:szCs w:val="24"/>
          <w:lang w:eastAsia="es-ES"/>
        </w:rPr>
        <w:t>recepcionar</w:t>
      </w:r>
      <w:proofErr w:type="spellEnd"/>
      <w:r w:rsidRPr="00BE4295">
        <w:rPr>
          <w:rFonts w:ascii="Arial Narrow" w:eastAsia="Times New Roman" w:hAnsi="Arial Narrow" w:cs="Tahoma"/>
          <w:bCs/>
          <w:snapToGrid w:val="0"/>
          <w:szCs w:val="24"/>
          <w:lang w:eastAsia="es-ES"/>
        </w:rPr>
        <w:t xml:space="preserve"> las postulaciones se abrirá un registro especial en el que se anotará día y hora de la recepción de la persona que hace entrega. Este registro formará parte de los documentos oficiales a disposición de la Comisión de Selección de Personal. Las postulaciones que no aparezcan en dicho registro quedarán fuera de concurso.</w:t>
      </w:r>
    </w:p>
    <w:p w14:paraId="7F9FA0CB" w14:textId="77777777" w:rsidR="00692814" w:rsidRPr="00BE4295" w:rsidRDefault="00692814" w:rsidP="00692814">
      <w:p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 xml:space="preserve">Los documentos presentados serán base para el proceso de selección, por tanto, deben ser fidedignos y entregar el máximo de información que permita la completa revisión, selección curricular y evaluación de los postulantes. </w:t>
      </w:r>
    </w:p>
    <w:p w14:paraId="29E877A6" w14:textId="77777777" w:rsidR="00692814" w:rsidRDefault="00692814" w:rsidP="00692814">
      <w:p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Una vez cerrado el plazo para la presentación, no se podrán recibir nuevas postulaciones. Asimismo, no serán admisibles antecedentes adicionales.</w:t>
      </w:r>
    </w:p>
    <w:p w14:paraId="2AC8FC28" w14:textId="77777777" w:rsidR="00BE4295" w:rsidRPr="00BE4295" w:rsidRDefault="00BE4295" w:rsidP="00743D38">
      <w:pPr>
        <w:spacing w:after="0" w:line="240" w:lineRule="auto"/>
        <w:ind w:right="-234"/>
        <w:jc w:val="both"/>
        <w:rPr>
          <w:rFonts w:ascii="Arial Narrow" w:eastAsia="Times New Roman" w:hAnsi="Arial Narrow" w:cs="Tahoma"/>
          <w:bCs/>
          <w:snapToGrid w:val="0"/>
          <w:szCs w:val="24"/>
          <w:lang w:eastAsia="es-ES"/>
        </w:rPr>
      </w:pPr>
    </w:p>
    <w:p w14:paraId="0054F381" w14:textId="77777777" w:rsidR="00743D38" w:rsidRPr="00BE4295" w:rsidRDefault="00743D38" w:rsidP="00743D38">
      <w:pPr>
        <w:spacing w:after="0" w:line="240" w:lineRule="auto"/>
        <w:ind w:right="-234"/>
        <w:jc w:val="both"/>
        <w:rPr>
          <w:rFonts w:ascii="Arial Narrow" w:eastAsia="Times New Roman" w:hAnsi="Arial Narrow" w:cs="Tahoma"/>
          <w:bCs/>
          <w:snapToGrid w:val="0"/>
          <w:szCs w:val="24"/>
          <w:lang w:eastAsia="es-ES"/>
        </w:rPr>
      </w:pPr>
    </w:p>
    <w:p w14:paraId="7B185008" w14:textId="19353F45" w:rsidR="00743D38" w:rsidRPr="00BE4295" w:rsidRDefault="00743D38" w:rsidP="00BE4295">
      <w:pPr>
        <w:pStyle w:val="Prrafodelista"/>
        <w:numPr>
          <w:ilvl w:val="0"/>
          <w:numId w:val="5"/>
        </w:numPr>
        <w:ind w:right="-234"/>
        <w:jc w:val="both"/>
        <w:rPr>
          <w:rFonts w:ascii="Arial Narrow" w:hAnsi="Arial Narrow" w:cs="Tahoma"/>
          <w:bCs/>
          <w:snapToGrid w:val="0"/>
          <w:szCs w:val="24"/>
        </w:rPr>
      </w:pPr>
      <w:r w:rsidRPr="00BE4295">
        <w:rPr>
          <w:rFonts w:ascii="Arial Narrow" w:hAnsi="Arial Narrow" w:cs="Tahoma"/>
          <w:b/>
          <w:bCs/>
          <w:snapToGrid w:val="0"/>
          <w:szCs w:val="24"/>
        </w:rPr>
        <w:t xml:space="preserve">DE LOS ANTECEDENTES Y LA EVALUACIÓN </w:t>
      </w:r>
    </w:p>
    <w:p w14:paraId="6EC32C1A" w14:textId="77777777" w:rsidR="00743D38" w:rsidRPr="00BE4295" w:rsidRDefault="00743D38" w:rsidP="00743D38">
      <w:pPr>
        <w:spacing w:after="0"/>
        <w:jc w:val="both"/>
        <w:rPr>
          <w:rFonts w:ascii="Arial Narrow" w:hAnsi="Arial Narrow"/>
          <w:b/>
          <w:sz w:val="18"/>
          <w:szCs w:val="20"/>
        </w:rPr>
      </w:pPr>
      <w:r w:rsidRPr="00BE4295">
        <w:rPr>
          <w:rFonts w:ascii="Arial Narrow" w:hAnsi="Arial Narrow"/>
          <w:b/>
          <w:sz w:val="18"/>
          <w:szCs w:val="20"/>
        </w:rPr>
        <w:t>ANTECEDENTES (GENERALES Y ESPECÍFICOS) REQUERIDOS:</w:t>
      </w:r>
    </w:p>
    <w:p w14:paraId="507FE28C" w14:textId="6F95B9B9" w:rsidR="00743D38" w:rsidRPr="00BE4295"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 xml:space="preserve">Ficha de </w:t>
      </w:r>
      <w:r w:rsidR="006A2D03" w:rsidRPr="00BE4295">
        <w:rPr>
          <w:rFonts w:ascii="Arial Narrow" w:eastAsia="Times New Roman" w:hAnsi="Arial Narrow" w:cs="Tahoma"/>
          <w:bCs/>
          <w:snapToGrid w:val="0"/>
          <w:szCs w:val="24"/>
          <w:lang w:eastAsia="es-ES"/>
        </w:rPr>
        <w:t>postulación</w:t>
      </w:r>
      <w:r w:rsidRPr="00BE4295">
        <w:rPr>
          <w:rFonts w:ascii="Arial Narrow" w:eastAsia="Times New Roman" w:hAnsi="Arial Narrow" w:cs="Tahoma"/>
          <w:bCs/>
          <w:snapToGrid w:val="0"/>
          <w:szCs w:val="24"/>
          <w:lang w:eastAsia="es-ES"/>
        </w:rPr>
        <w:t xml:space="preserve"> </w:t>
      </w:r>
      <w:r w:rsidRPr="00BE4295">
        <w:rPr>
          <w:rFonts w:ascii="Arial Narrow" w:eastAsia="Times New Roman" w:hAnsi="Arial Narrow" w:cs="Tahoma"/>
          <w:b/>
          <w:bCs/>
          <w:snapToGrid w:val="0"/>
          <w:szCs w:val="24"/>
          <w:lang w:eastAsia="es-ES"/>
        </w:rPr>
        <w:t>(anexo 1)</w:t>
      </w:r>
    </w:p>
    <w:p w14:paraId="5522ED80" w14:textId="77777777" w:rsidR="00743D38" w:rsidRPr="00BE4295"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proofErr w:type="spellStart"/>
      <w:r w:rsidRPr="00BE4295">
        <w:rPr>
          <w:rFonts w:ascii="Arial Narrow" w:eastAsia="Times New Roman" w:hAnsi="Arial Narrow" w:cs="Tahoma"/>
          <w:bCs/>
          <w:snapToGrid w:val="0"/>
          <w:szCs w:val="24"/>
          <w:lang w:eastAsia="es-ES"/>
        </w:rPr>
        <w:t>Curriculum</w:t>
      </w:r>
      <w:proofErr w:type="spellEnd"/>
      <w:r w:rsidRPr="00BE4295">
        <w:rPr>
          <w:rFonts w:ascii="Arial Narrow" w:eastAsia="Times New Roman" w:hAnsi="Arial Narrow" w:cs="Tahoma"/>
          <w:bCs/>
          <w:snapToGrid w:val="0"/>
          <w:szCs w:val="24"/>
          <w:lang w:eastAsia="es-ES"/>
        </w:rPr>
        <w:t xml:space="preserve"> Vitae formato libre.</w:t>
      </w:r>
    </w:p>
    <w:p w14:paraId="37FE1CC5" w14:textId="77777777" w:rsidR="00743D38" w:rsidRPr="00BE4295"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Carta solicitud dirigida al Señor Alcalde de la comuna.</w:t>
      </w:r>
    </w:p>
    <w:p w14:paraId="2AA2802B" w14:textId="77777777" w:rsidR="00743D38" w:rsidRPr="00A314EC"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A314EC">
        <w:rPr>
          <w:rFonts w:ascii="Arial Narrow" w:eastAsia="Times New Roman" w:hAnsi="Arial Narrow" w:cs="Tahoma"/>
          <w:bCs/>
          <w:snapToGrid w:val="0"/>
          <w:szCs w:val="24"/>
          <w:lang w:eastAsia="es-ES"/>
        </w:rPr>
        <w:t>Fotocopia de cédula de Identidad por ambos lados.</w:t>
      </w:r>
    </w:p>
    <w:p w14:paraId="371BB9DA" w14:textId="77777777" w:rsidR="00743D38" w:rsidRPr="00A314EC"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A314EC">
        <w:rPr>
          <w:rFonts w:ascii="Arial Narrow" w:eastAsia="Times New Roman" w:hAnsi="Arial Narrow" w:cs="Tahoma"/>
          <w:bCs/>
          <w:snapToGrid w:val="0"/>
          <w:szCs w:val="24"/>
          <w:lang w:eastAsia="es-ES"/>
        </w:rPr>
        <w:t>Certificado de situación militar al día, (vigente, solo varones)</w:t>
      </w:r>
    </w:p>
    <w:p w14:paraId="3DB5BDEE" w14:textId="77777777" w:rsidR="00743D38" w:rsidRPr="00A314EC"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A314EC">
        <w:rPr>
          <w:rFonts w:ascii="Arial Narrow" w:eastAsia="Times New Roman" w:hAnsi="Arial Narrow" w:cs="Tahoma"/>
          <w:bCs/>
          <w:snapToGrid w:val="0"/>
          <w:szCs w:val="24"/>
          <w:lang w:eastAsia="es-ES"/>
        </w:rPr>
        <w:t>Certificado de Nacimiento (Vigente).</w:t>
      </w:r>
    </w:p>
    <w:p w14:paraId="1B5D3A56" w14:textId="77777777" w:rsidR="009556E0" w:rsidRPr="00726668" w:rsidRDefault="009556E0" w:rsidP="009556E0">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726668">
        <w:rPr>
          <w:rFonts w:ascii="Arial Narrow" w:eastAsia="Times New Roman" w:hAnsi="Arial Narrow" w:cs="Tahoma"/>
          <w:bCs/>
          <w:snapToGrid w:val="0"/>
          <w:szCs w:val="24"/>
          <w:lang w:eastAsia="es-ES"/>
        </w:rPr>
        <w:t>Certificado de Título Profesional o Titulo Técnico Nivel Superior o Técnico Nivel Medio, con firma electrónica o copia legalizada ante notario</w:t>
      </w:r>
      <w:r>
        <w:rPr>
          <w:rFonts w:ascii="Arial Narrow" w:eastAsia="Times New Roman" w:hAnsi="Arial Narrow" w:cs="Tahoma"/>
          <w:bCs/>
          <w:snapToGrid w:val="0"/>
          <w:szCs w:val="24"/>
          <w:lang w:eastAsia="es-ES"/>
        </w:rPr>
        <w:t>, Certificado de Título extendido por el Ministerio de Educación y/o Certificado de Profesionales del Servicio de Registro Civil e Identificación.</w:t>
      </w:r>
    </w:p>
    <w:p w14:paraId="6293AF3C" w14:textId="77777777" w:rsidR="009556E0" w:rsidRPr="00BE4295" w:rsidRDefault="009556E0" w:rsidP="009556E0">
      <w:pPr>
        <w:pStyle w:val="Prrafodelista"/>
        <w:spacing w:after="0" w:line="240" w:lineRule="auto"/>
        <w:ind w:right="-234"/>
        <w:jc w:val="both"/>
        <w:rPr>
          <w:rFonts w:ascii="Arial Narrow" w:eastAsia="Times New Roman" w:hAnsi="Arial Narrow" w:cs="Tahoma"/>
          <w:b/>
          <w:bCs/>
          <w:snapToGrid w:val="0"/>
          <w:szCs w:val="24"/>
          <w:lang w:eastAsia="es-ES"/>
        </w:rPr>
      </w:pPr>
      <w:r w:rsidRPr="00BE4295">
        <w:rPr>
          <w:rFonts w:ascii="Arial Narrow" w:eastAsia="Times New Roman" w:hAnsi="Arial Narrow" w:cs="Tahoma"/>
          <w:b/>
          <w:bCs/>
          <w:snapToGrid w:val="0"/>
          <w:szCs w:val="24"/>
          <w:lang w:eastAsia="es-ES"/>
        </w:rPr>
        <w:t>(</w:t>
      </w:r>
      <w:r>
        <w:rPr>
          <w:rFonts w:ascii="Arial Narrow" w:eastAsia="Times New Roman" w:hAnsi="Arial Narrow" w:cs="Tahoma"/>
          <w:b/>
          <w:bCs/>
          <w:snapToGrid w:val="0"/>
          <w:szCs w:val="24"/>
          <w:lang w:eastAsia="es-ES"/>
        </w:rPr>
        <w:t>No se aceptarán fotocopias simples de la copia del título original legalizado ante notario</w:t>
      </w:r>
      <w:r w:rsidRPr="00BE4295">
        <w:rPr>
          <w:rFonts w:ascii="Arial Narrow" w:eastAsia="Times New Roman" w:hAnsi="Arial Narrow" w:cs="Tahoma"/>
          <w:b/>
          <w:bCs/>
          <w:snapToGrid w:val="0"/>
          <w:szCs w:val="24"/>
          <w:lang w:eastAsia="es-ES"/>
        </w:rPr>
        <w:t>).</w:t>
      </w:r>
    </w:p>
    <w:p w14:paraId="70FC3052" w14:textId="77777777" w:rsidR="00743D38" w:rsidRPr="00BE4295"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Fotocopia Simple de Certificados que acrediten capacitación relacionada al cargo u otros cursos.</w:t>
      </w:r>
    </w:p>
    <w:p w14:paraId="15D69C9F" w14:textId="1FF5BCD2" w:rsidR="00743D38" w:rsidRPr="00BE4295" w:rsidRDefault="00743D38" w:rsidP="00743D38">
      <w:pPr>
        <w:pStyle w:val="Prrafodelista"/>
        <w:numPr>
          <w:ilvl w:val="0"/>
          <w:numId w:val="33"/>
        </w:numPr>
        <w:spacing w:after="0" w:line="240" w:lineRule="auto"/>
        <w:ind w:right="-234"/>
        <w:jc w:val="both"/>
        <w:rPr>
          <w:rFonts w:ascii="Arial Narrow" w:eastAsia="Times New Roman" w:hAnsi="Arial Narrow" w:cs="Tahoma"/>
          <w:bCs/>
          <w:snapToGrid w:val="0"/>
          <w:szCs w:val="24"/>
          <w:lang w:eastAsia="es-ES"/>
        </w:rPr>
      </w:pPr>
      <w:r w:rsidRPr="00BE4295">
        <w:rPr>
          <w:rFonts w:ascii="Arial Narrow" w:eastAsia="Times New Roman" w:hAnsi="Arial Narrow" w:cs="Tahoma"/>
          <w:bCs/>
          <w:snapToGrid w:val="0"/>
          <w:szCs w:val="24"/>
          <w:lang w:eastAsia="es-ES"/>
        </w:rPr>
        <w:t>Certificados</w:t>
      </w:r>
      <w:r w:rsidR="003A6045">
        <w:rPr>
          <w:rFonts w:ascii="Arial Narrow" w:eastAsia="Times New Roman" w:hAnsi="Arial Narrow" w:cs="Tahoma"/>
          <w:bCs/>
          <w:snapToGrid w:val="0"/>
          <w:szCs w:val="24"/>
          <w:lang w:eastAsia="es-ES"/>
        </w:rPr>
        <w:t xml:space="preserve"> de experiencia y antigüedad laboral</w:t>
      </w:r>
      <w:r w:rsidRPr="00BE4295">
        <w:rPr>
          <w:rFonts w:ascii="Arial Narrow" w:eastAsia="Times New Roman" w:hAnsi="Arial Narrow" w:cs="Tahoma"/>
          <w:bCs/>
          <w:snapToGrid w:val="0"/>
          <w:szCs w:val="24"/>
          <w:lang w:eastAsia="es-ES"/>
        </w:rPr>
        <w:t xml:space="preserve"> emitidos por sus empleadores (o en su defecto los encargados de RR.HH. o Personal); Decretos de Nombramientos con su</w:t>
      </w:r>
      <w:r w:rsidR="003A6045">
        <w:rPr>
          <w:rFonts w:ascii="Arial Narrow" w:eastAsia="Times New Roman" w:hAnsi="Arial Narrow" w:cs="Tahoma"/>
          <w:bCs/>
          <w:snapToGrid w:val="0"/>
          <w:szCs w:val="24"/>
          <w:lang w:eastAsia="es-ES"/>
        </w:rPr>
        <w:t>s</w:t>
      </w:r>
      <w:r w:rsidRPr="00BE4295">
        <w:rPr>
          <w:rFonts w:ascii="Arial Narrow" w:eastAsia="Times New Roman" w:hAnsi="Arial Narrow" w:cs="Tahoma"/>
          <w:bCs/>
          <w:snapToGrid w:val="0"/>
          <w:szCs w:val="24"/>
          <w:lang w:eastAsia="es-ES"/>
        </w:rPr>
        <w:t xml:space="preserve"> respectivos ceses o prorrogas; </w:t>
      </w:r>
      <w:r w:rsidR="003A6045">
        <w:rPr>
          <w:rFonts w:ascii="Arial Narrow" w:eastAsia="Times New Roman" w:hAnsi="Arial Narrow" w:cs="Tahoma"/>
          <w:bCs/>
          <w:snapToGrid w:val="0"/>
          <w:szCs w:val="24"/>
          <w:lang w:eastAsia="es-ES"/>
        </w:rPr>
        <w:t xml:space="preserve">o </w:t>
      </w:r>
      <w:r w:rsidRPr="00BE4295">
        <w:rPr>
          <w:rFonts w:ascii="Arial Narrow" w:eastAsia="Times New Roman" w:hAnsi="Arial Narrow" w:cs="Tahoma"/>
          <w:bCs/>
          <w:snapToGrid w:val="0"/>
          <w:szCs w:val="24"/>
          <w:lang w:eastAsia="es-ES"/>
        </w:rPr>
        <w:t>Contratos de trabajo.</w:t>
      </w:r>
    </w:p>
    <w:p w14:paraId="2D10CA0D" w14:textId="77777777" w:rsidR="00831232" w:rsidRDefault="00831232" w:rsidP="00831232">
      <w:pPr>
        <w:spacing w:after="0" w:line="240" w:lineRule="auto"/>
        <w:ind w:right="-234"/>
        <w:jc w:val="both"/>
        <w:rPr>
          <w:rFonts w:ascii="Arial Narrow" w:eastAsia="Times New Roman" w:hAnsi="Arial Narrow" w:cs="Tahoma"/>
          <w:bCs/>
          <w:snapToGrid w:val="0"/>
          <w:szCs w:val="24"/>
          <w:lang w:eastAsia="es-ES"/>
        </w:rPr>
      </w:pPr>
    </w:p>
    <w:p w14:paraId="26BFB87F" w14:textId="5AE12D57" w:rsidR="0016330C" w:rsidRPr="00A843B3" w:rsidRDefault="00831232" w:rsidP="00A843B3">
      <w:pPr>
        <w:spacing w:after="0" w:line="240" w:lineRule="auto"/>
        <w:ind w:right="-234"/>
        <w:jc w:val="both"/>
        <w:rPr>
          <w:rFonts w:ascii="Arial Narrow" w:eastAsia="Times New Roman" w:hAnsi="Arial Narrow" w:cs="Tahoma"/>
          <w:b/>
          <w:snapToGrid w:val="0"/>
          <w:szCs w:val="24"/>
          <w:lang w:eastAsia="es-ES"/>
        </w:rPr>
      </w:pPr>
      <w:r w:rsidRPr="00AF541F">
        <w:rPr>
          <w:rFonts w:ascii="Arial Narrow" w:eastAsia="Times New Roman" w:hAnsi="Arial Narrow" w:cs="Tahoma"/>
          <w:b/>
          <w:snapToGrid w:val="0"/>
          <w:szCs w:val="24"/>
          <w:lang w:eastAsia="es-ES"/>
        </w:rPr>
        <w:t>Nota: Todos los antecedentes generales y específicos son obligatori</w:t>
      </w:r>
      <w:r w:rsidR="00276D1D" w:rsidRPr="00AF541F">
        <w:rPr>
          <w:rFonts w:ascii="Arial Narrow" w:eastAsia="Times New Roman" w:hAnsi="Arial Narrow" w:cs="Tahoma"/>
          <w:b/>
          <w:snapToGrid w:val="0"/>
          <w:szCs w:val="24"/>
          <w:lang w:eastAsia="es-ES"/>
        </w:rPr>
        <w:t>os</w:t>
      </w:r>
      <w:r w:rsidRPr="00AF541F">
        <w:rPr>
          <w:rFonts w:ascii="Arial Narrow" w:eastAsia="Times New Roman" w:hAnsi="Arial Narrow" w:cs="Tahoma"/>
          <w:b/>
          <w:snapToGrid w:val="0"/>
          <w:szCs w:val="24"/>
          <w:lang w:eastAsia="es-ES"/>
        </w:rPr>
        <w:t xml:space="preserve">, </w:t>
      </w:r>
      <w:r w:rsidR="00276D1D" w:rsidRPr="00AF541F">
        <w:rPr>
          <w:rFonts w:ascii="Arial Narrow" w:eastAsia="Times New Roman" w:hAnsi="Arial Narrow" w:cs="Tahoma"/>
          <w:b/>
          <w:snapToGrid w:val="0"/>
          <w:szCs w:val="24"/>
          <w:lang w:eastAsia="es-ES"/>
        </w:rPr>
        <w:t>la ausencia de cualquiera de estos se considerará como causal de inadmisibilidad</w:t>
      </w:r>
      <w:r w:rsidR="009556E0">
        <w:rPr>
          <w:rFonts w:ascii="Arial Narrow" w:eastAsia="Times New Roman" w:hAnsi="Arial Narrow" w:cs="Tahoma"/>
          <w:b/>
          <w:snapToGrid w:val="0"/>
          <w:szCs w:val="24"/>
          <w:lang w:eastAsia="es-ES"/>
        </w:rPr>
        <w:t xml:space="preserve"> (excepto el certificado del numeral 9)</w:t>
      </w:r>
    </w:p>
    <w:p w14:paraId="55486DF4" w14:textId="77777777" w:rsidR="00820881" w:rsidRDefault="00820881" w:rsidP="00820881">
      <w:pPr>
        <w:pStyle w:val="Prrafodelista"/>
        <w:tabs>
          <w:tab w:val="left" w:pos="284"/>
        </w:tabs>
        <w:spacing w:after="0" w:line="240" w:lineRule="auto"/>
        <w:ind w:left="284" w:right="-234"/>
        <w:jc w:val="both"/>
        <w:rPr>
          <w:rFonts w:ascii="Arial Narrow" w:eastAsia="Times New Roman" w:hAnsi="Arial Narrow" w:cs="Tahoma"/>
          <w:bCs/>
          <w:snapToGrid w:val="0"/>
          <w:sz w:val="20"/>
          <w:szCs w:val="20"/>
          <w:lang w:eastAsia="es-ES"/>
        </w:rPr>
      </w:pPr>
    </w:p>
    <w:p w14:paraId="56AF128A" w14:textId="77777777" w:rsidR="00820881" w:rsidRPr="001A6D59" w:rsidRDefault="00820881" w:rsidP="00820881">
      <w:pPr>
        <w:pStyle w:val="Prrafodelista"/>
        <w:tabs>
          <w:tab w:val="left" w:pos="284"/>
        </w:tabs>
        <w:spacing w:after="0" w:line="240" w:lineRule="auto"/>
        <w:ind w:left="284" w:right="-234"/>
        <w:jc w:val="both"/>
        <w:rPr>
          <w:rFonts w:ascii="Arial Narrow" w:eastAsia="Times New Roman" w:hAnsi="Arial Narrow" w:cs="Tahoma"/>
          <w:bCs/>
          <w:snapToGrid w:val="0"/>
          <w:sz w:val="20"/>
          <w:szCs w:val="20"/>
          <w:lang w:eastAsia="es-ES"/>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927"/>
        <w:gridCol w:w="5597"/>
        <w:gridCol w:w="933"/>
        <w:gridCol w:w="935"/>
      </w:tblGrid>
      <w:tr w:rsidR="00AD12D7" w14:paraId="343B7389" w14:textId="77777777" w:rsidTr="00FE73EA">
        <w:trPr>
          <w:trHeight w:val="719"/>
        </w:trPr>
        <w:tc>
          <w:tcPr>
            <w:tcW w:w="1205" w:type="dxa"/>
          </w:tcPr>
          <w:p w14:paraId="745D0668" w14:textId="77777777" w:rsidR="00AD12D7" w:rsidRDefault="00AD12D7" w:rsidP="00FE73EA">
            <w:pPr>
              <w:pStyle w:val="TableParagraph"/>
              <w:spacing w:before="84"/>
              <w:rPr>
                <w:sz w:val="15"/>
              </w:rPr>
            </w:pPr>
          </w:p>
          <w:p w14:paraId="2FCBB539" w14:textId="77777777" w:rsidR="00AD12D7" w:rsidRDefault="00AD12D7" w:rsidP="00FE73EA">
            <w:pPr>
              <w:pStyle w:val="TableParagraph"/>
              <w:ind w:left="422"/>
              <w:rPr>
                <w:b/>
                <w:sz w:val="15"/>
              </w:rPr>
            </w:pPr>
            <w:r>
              <w:rPr>
                <w:b/>
                <w:spacing w:val="-2"/>
                <w:sz w:val="15"/>
              </w:rPr>
              <w:t>Factor</w:t>
            </w:r>
          </w:p>
        </w:tc>
        <w:tc>
          <w:tcPr>
            <w:tcW w:w="927" w:type="dxa"/>
          </w:tcPr>
          <w:p w14:paraId="34F425D9" w14:textId="77777777" w:rsidR="00AD12D7" w:rsidRDefault="00AD12D7" w:rsidP="00FE73EA">
            <w:pPr>
              <w:pStyle w:val="TableParagraph"/>
              <w:spacing w:before="84"/>
              <w:rPr>
                <w:sz w:val="15"/>
              </w:rPr>
            </w:pPr>
          </w:p>
          <w:p w14:paraId="155CBD04" w14:textId="77777777" w:rsidR="00AD12D7" w:rsidRDefault="00AD12D7" w:rsidP="00FE73EA">
            <w:pPr>
              <w:pStyle w:val="TableParagraph"/>
              <w:ind w:left="138"/>
              <w:rPr>
                <w:b/>
                <w:sz w:val="15"/>
              </w:rPr>
            </w:pPr>
            <w:r>
              <w:rPr>
                <w:b/>
                <w:sz w:val="15"/>
              </w:rPr>
              <w:t>Sub</w:t>
            </w:r>
            <w:r>
              <w:rPr>
                <w:b/>
                <w:spacing w:val="-2"/>
                <w:sz w:val="15"/>
              </w:rPr>
              <w:t xml:space="preserve"> Factor</w:t>
            </w:r>
          </w:p>
        </w:tc>
        <w:tc>
          <w:tcPr>
            <w:tcW w:w="5597" w:type="dxa"/>
          </w:tcPr>
          <w:p w14:paraId="21CC0B5C" w14:textId="77777777" w:rsidR="00AD12D7" w:rsidRDefault="00AD12D7" w:rsidP="00FE73EA">
            <w:pPr>
              <w:pStyle w:val="TableParagraph"/>
              <w:spacing w:before="84"/>
              <w:rPr>
                <w:sz w:val="15"/>
              </w:rPr>
            </w:pPr>
          </w:p>
          <w:p w14:paraId="2BDC9826" w14:textId="77777777" w:rsidR="00AD12D7" w:rsidRDefault="00AD12D7" w:rsidP="00FE73EA">
            <w:pPr>
              <w:pStyle w:val="TableParagraph"/>
              <w:ind w:left="8"/>
              <w:jc w:val="center"/>
              <w:rPr>
                <w:b/>
                <w:sz w:val="15"/>
              </w:rPr>
            </w:pPr>
            <w:r>
              <w:rPr>
                <w:b/>
                <w:spacing w:val="-2"/>
                <w:sz w:val="15"/>
              </w:rPr>
              <w:t>Indicador</w:t>
            </w:r>
          </w:p>
        </w:tc>
        <w:tc>
          <w:tcPr>
            <w:tcW w:w="933" w:type="dxa"/>
          </w:tcPr>
          <w:p w14:paraId="48C5A778" w14:textId="77777777" w:rsidR="00AD12D7" w:rsidRDefault="00AD12D7" w:rsidP="00FE73EA">
            <w:pPr>
              <w:pStyle w:val="TableParagraph"/>
              <w:spacing w:before="176"/>
              <w:ind w:left="128" w:right="111" w:firstLine="2"/>
              <w:rPr>
                <w:b/>
                <w:sz w:val="15"/>
              </w:rPr>
            </w:pPr>
            <w:r>
              <w:rPr>
                <w:b/>
                <w:sz w:val="15"/>
              </w:rPr>
              <w:t>Puntaje</w:t>
            </w:r>
            <w:r>
              <w:rPr>
                <w:b/>
                <w:spacing w:val="-9"/>
                <w:sz w:val="15"/>
              </w:rPr>
              <w:t xml:space="preserve"> </w:t>
            </w:r>
            <w:r>
              <w:rPr>
                <w:b/>
                <w:sz w:val="15"/>
              </w:rPr>
              <w:t>de</w:t>
            </w:r>
            <w:r>
              <w:rPr>
                <w:b/>
                <w:spacing w:val="40"/>
                <w:sz w:val="15"/>
              </w:rPr>
              <w:t xml:space="preserve"> </w:t>
            </w:r>
            <w:r>
              <w:rPr>
                <w:b/>
                <w:spacing w:val="-2"/>
                <w:sz w:val="15"/>
              </w:rPr>
              <w:t>evaluación</w:t>
            </w:r>
          </w:p>
        </w:tc>
        <w:tc>
          <w:tcPr>
            <w:tcW w:w="935" w:type="dxa"/>
          </w:tcPr>
          <w:p w14:paraId="61B6933D" w14:textId="77777777" w:rsidR="00AD12D7" w:rsidRDefault="00AD12D7" w:rsidP="00FE73EA">
            <w:pPr>
              <w:pStyle w:val="TableParagraph"/>
              <w:spacing w:before="176"/>
              <w:ind w:left="188" w:right="151" w:firstLine="50"/>
              <w:rPr>
                <w:b/>
                <w:sz w:val="15"/>
              </w:rPr>
            </w:pPr>
            <w:r>
              <w:rPr>
                <w:b/>
                <w:spacing w:val="-2"/>
                <w:sz w:val="15"/>
              </w:rPr>
              <w:t>Puntaje</w:t>
            </w:r>
            <w:r>
              <w:rPr>
                <w:b/>
                <w:spacing w:val="40"/>
                <w:sz w:val="15"/>
              </w:rPr>
              <w:t xml:space="preserve"> </w:t>
            </w:r>
            <w:r>
              <w:rPr>
                <w:b/>
                <w:spacing w:val="-2"/>
                <w:sz w:val="15"/>
              </w:rPr>
              <w:t>Obtenido</w:t>
            </w:r>
          </w:p>
        </w:tc>
      </w:tr>
      <w:tr w:rsidR="00AD12D7" w14:paraId="0F95BEA8" w14:textId="77777777" w:rsidTr="00FE73EA">
        <w:trPr>
          <w:trHeight w:val="529"/>
        </w:trPr>
        <w:tc>
          <w:tcPr>
            <w:tcW w:w="1205" w:type="dxa"/>
            <w:vMerge w:val="restart"/>
          </w:tcPr>
          <w:p w14:paraId="67CC2995" w14:textId="77777777" w:rsidR="00AD12D7" w:rsidRDefault="00AD12D7" w:rsidP="00FE73EA">
            <w:pPr>
              <w:pStyle w:val="TableParagraph"/>
              <w:rPr>
                <w:sz w:val="17"/>
              </w:rPr>
            </w:pPr>
          </w:p>
          <w:p w14:paraId="1E6418AA" w14:textId="77777777" w:rsidR="00AD12D7" w:rsidRDefault="00AD12D7" w:rsidP="00FE73EA">
            <w:pPr>
              <w:pStyle w:val="TableParagraph"/>
              <w:rPr>
                <w:sz w:val="17"/>
              </w:rPr>
            </w:pPr>
          </w:p>
          <w:p w14:paraId="0112FBF1" w14:textId="77777777" w:rsidR="00AD12D7" w:rsidRDefault="00AD12D7" w:rsidP="00FE73EA">
            <w:pPr>
              <w:pStyle w:val="TableParagraph"/>
              <w:rPr>
                <w:sz w:val="17"/>
              </w:rPr>
            </w:pPr>
          </w:p>
          <w:p w14:paraId="5057F948" w14:textId="77777777" w:rsidR="00AD12D7" w:rsidRDefault="00AD12D7" w:rsidP="00FE73EA">
            <w:pPr>
              <w:pStyle w:val="TableParagraph"/>
              <w:rPr>
                <w:sz w:val="17"/>
              </w:rPr>
            </w:pPr>
          </w:p>
          <w:p w14:paraId="5A0329DB" w14:textId="77777777" w:rsidR="00AD12D7" w:rsidRDefault="00AD12D7" w:rsidP="00FE73EA">
            <w:pPr>
              <w:pStyle w:val="TableParagraph"/>
              <w:spacing w:before="38"/>
              <w:rPr>
                <w:sz w:val="17"/>
              </w:rPr>
            </w:pPr>
          </w:p>
          <w:p w14:paraId="46698EAD" w14:textId="77777777" w:rsidR="00AD12D7" w:rsidRDefault="00AD12D7" w:rsidP="00FE73EA">
            <w:pPr>
              <w:pStyle w:val="TableParagraph"/>
              <w:ind w:left="331"/>
              <w:rPr>
                <w:sz w:val="17"/>
              </w:rPr>
            </w:pPr>
            <w:r>
              <w:rPr>
                <w:spacing w:val="-2"/>
                <w:sz w:val="17"/>
              </w:rPr>
              <w:t>Estudios</w:t>
            </w:r>
          </w:p>
        </w:tc>
        <w:tc>
          <w:tcPr>
            <w:tcW w:w="927" w:type="dxa"/>
            <w:vMerge w:val="restart"/>
          </w:tcPr>
          <w:p w14:paraId="5A934DB3" w14:textId="77777777" w:rsidR="00AD12D7" w:rsidRDefault="00AD12D7" w:rsidP="00FE73EA">
            <w:pPr>
              <w:pStyle w:val="TableParagraph"/>
              <w:spacing w:before="120"/>
              <w:rPr>
                <w:sz w:val="17"/>
              </w:rPr>
            </w:pPr>
          </w:p>
          <w:p w14:paraId="6018B779" w14:textId="77777777" w:rsidR="00AD12D7" w:rsidRDefault="00AD12D7" w:rsidP="00FE73EA">
            <w:pPr>
              <w:pStyle w:val="TableParagraph"/>
              <w:ind w:left="105" w:right="298"/>
              <w:rPr>
                <w:sz w:val="17"/>
              </w:rPr>
            </w:pPr>
            <w:r>
              <w:rPr>
                <w:spacing w:val="-2"/>
                <w:sz w:val="17"/>
              </w:rPr>
              <w:t>Tipo</w:t>
            </w:r>
            <w:r>
              <w:rPr>
                <w:spacing w:val="-8"/>
                <w:sz w:val="17"/>
              </w:rPr>
              <w:t xml:space="preserve"> </w:t>
            </w:r>
            <w:r>
              <w:rPr>
                <w:spacing w:val="-2"/>
                <w:sz w:val="17"/>
              </w:rPr>
              <w:t>de</w:t>
            </w:r>
            <w:r>
              <w:rPr>
                <w:spacing w:val="40"/>
                <w:sz w:val="17"/>
              </w:rPr>
              <w:t xml:space="preserve"> </w:t>
            </w:r>
            <w:r>
              <w:rPr>
                <w:spacing w:val="-2"/>
                <w:sz w:val="17"/>
              </w:rPr>
              <w:t>Título</w:t>
            </w:r>
          </w:p>
        </w:tc>
        <w:tc>
          <w:tcPr>
            <w:tcW w:w="5597" w:type="dxa"/>
          </w:tcPr>
          <w:p w14:paraId="2F4388EE" w14:textId="77777777" w:rsidR="00AD12D7" w:rsidRDefault="00AD12D7" w:rsidP="00FE73EA">
            <w:pPr>
              <w:pStyle w:val="TableParagraph"/>
              <w:spacing w:before="162"/>
              <w:ind w:left="99"/>
              <w:rPr>
                <w:sz w:val="17"/>
              </w:rPr>
            </w:pPr>
            <w:r>
              <w:rPr>
                <w:sz w:val="17"/>
              </w:rPr>
              <w:t>La</w:t>
            </w:r>
            <w:r>
              <w:rPr>
                <w:spacing w:val="5"/>
                <w:sz w:val="17"/>
              </w:rPr>
              <w:t xml:space="preserve"> </w:t>
            </w:r>
            <w:r>
              <w:rPr>
                <w:sz w:val="17"/>
              </w:rPr>
              <w:t>carrera</w:t>
            </w:r>
            <w:r>
              <w:rPr>
                <w:spacing w:val="-3"/>
                <w:sz w:val="17"/>
              </w:rPr>
              <w:t xml:space="preserve"> </w:t>
            </w:r>
            <w:r>
              <w:rPr>
                <w:sz w:val="17"/>
              </w:rPr>
              <w:t>del</w:t>
            </w:r>
            <w:r>
              <w:rPr>
                <w:spacing w:val="-2"/>
                <w:sz w:val="17"/>
              </w:rPr>
              <w:t xml:space="preserve"> </w:t>
            </w:r>
            <w:r>
              <w:rPr>
                <w:sz w:val="17"/>
              </w:rPr>
              <w:t>postulante</w:t>
            </w:r>
            <w:r>
              <w:rPr>
                <w:spacing w:val="-5"/>
                <w:sz w:val="17"/>
              </w:rPr>
              <w:t xml:space="preserve"> </w:t>
            </w:r>
            <w:r>
              <w:rPr>
                <w:sz w:val="17"/>
              </w:rPr>
              <w:t>es de</w:t>
            </w:r>
            <w:r>
              <w:rPr>
                <w:spacing w:val="-1"/>
                <w:sz w:val="17"/>
              </w:rPr>
              <w:t xml:space="preserve"> </w:t>
            </w:r>
            <w:r>
              <w:rPr>
                <w:sz w:val="17"/>
              </w:rPr>
              <w:t>tipo</w:t>
            </w:r>
            <w:r>
              <w:rPr>
                <w:spacing w:val="-5"/>
                <w:sz w:val="17"/>
              </w:rPr>
              <w:t xml:space="preserve"> </w:t>
            </w:r>
            <w:r>
              <w:rPr>
                <w:spacing w:val="-2"/>
                <w:sz w:val="17"/>
              </w:rPr>
              <w:t>Profesional</w:t>
            </w:r>
          </w:p>
        </w:tc>
        <w:tc>
          <w:tcPr>
            <w:tcW w:w="933" w:type="dxa"/>
          </w:tcPr>
          <w:p w14:paraId="4CE8E27C" w14:textId="77777777" w:rsidR="00AD12D7" w:rsidRDefault="00AD12D7" w:rsidP="00FE73EA">
            <w:pPr>
              <w:pStyle w:val="TableParagraph"/>
              <w:spacing w:before="162"/>
              <w:ind w:left="100"/>
              <w:rPr>
                <w:sz w:val="17"/>
              </w:rPr>
            </w:pPr>
            <w:r>
              <w:rPr>
                <w:spacing w:val="-5"/>
                <w:sz w:val="17"/>
              </w:rPr>
              <w:t>20</w:t>
            </w:r>
          </w:p>
        </w:tc>
        <w:tc>
          <w:tcPr>
            <w:tcW w:w="935" w:type="dxa"/>
            <w:vMerge w:val="restart"/>
          </w:tcPr>
          <w:p w14:paraId="1D458897" w14:textId="77777777" w:rsidR="00AD12D7" w:rsidRDefault="00AD12D7" w:rsidP="00FE73EA">
            <w:pPr>
              <w:pStyle w:val="TableParagraph"/>
              <w:rPr>
                <w:rFonts w:ascii="Times New Roman"/>
                <w:sz w:val="16"/>
              </w:rPr>
            </w:pPr>
          </w:p>
        </w:tc>
      </w:tr>
      <w:tr w:rsidR="00AD12D7" w14:paraId="5623C155" w14:textId="77777777" w:rsidTr="00FE73EA">
        <w:trPr>
          <w:trHeight w:val="527"/>
        </w:trPr>
        <w:tc>
          <w:tcPr>
            <w:tcW w:w="1205" w:type="dxa"/>
            <w:vMerge/>
            <w:tcBorders>
              <w:top w:val="nil"/>
            </w:tcBorders>
          </w:tcPr>
          <w:p w14:paraId="7EBFF68A" w14:textId="77777777" w:rsidR="00AD12D7" w:rsidRDefault="00AD12D7" w:rsidP="00FE73EA">
            <w:pPr>
              <w:rPr>
                <w:sz w:val="2"/>
                <w:szCs w:val="2"/>
              </w:rPr>
            </w:pPr>
          </w:p>
        </w:tc>
        <w:tc>
          <w:tcPr>
            <w:tcW w:w="927" w:type="dxa"/>
            <w:vMerge/>
            <w:tcBorders>
              <w:top w:val="nil"/>
            </w:tcBorders>
          </w:tcPr>
          <w:p w14:paraId="2561FF3A" w14:textId="77777777" w:rsidR="00AD12D7" w:rsidRDefault="00AD12D7" w:rsidP="00FE73EA">
            <w:pPr>
              <w:rPr>
                <w:sz w:val="2"/>
                <w:szCs w:val="2"/>
              </w:rPr>
            </w:pPr>
          </w:p>
        </w:tc>
        <w:tc>
          <w:tcPr>
            <w:tcW w:w="5597" w:type="dxa"/>
          </w:tcPr>
          <w:p w14:paraId="3B89078C" w14:textId="77777777" w:rsidR="00AD12D7" w:rsidRDefault="00AD12D7" w:rsidP="00FE73EA">
            <w:pPr>
              <w:pStyle w:val="TableParagraph"/>
              <w:spacing w:before="1"/>
              <w:ind w:left="99"/>
              <w:rPr>
                <w:sz w:val="17"/>
              </w:rPr>
            </w:pPr>
            <w:r>
              <w:rPr>
                <w:sz w:val="17"/>
              </w:rPr>
              <w:t>La</w:t>
            </w:r>
            <w:r>
              <w:rPr>
                <w:spacing w:val="5"/>
                <w:sz w:val="17"/>
              </w:rPr>
              <w:t xml:space="preserve"> </w:t>
            </w:r>
            <w:r>
              <w:rPr>
                <w:sz w:val="17"/>
              </w:rPr>
              <w:t>carrera</w:t>
            </w:r>
            <w:r>
              <w:rPr>
                <w:spacing w:val="-3"/>
                <w:sz w:val="17"/>
              </w:rPr>
              <w:t xml:space="preserve"> </w:t>
            </w:r>
            <w:r>
              <w:rPr>
                <w:sz w:val="17"/>
              </w:rPr>
              <w:t>del</w:t>
            </w:r>
            <w:r>
              <w:rPr>
                <w:spacing w:val="-2"/>
                <w:sz w:val="17"/>
              </w:rPr>
              <w:t xml:space="preserve"> </w:t>
            </w:r>
            <w:r>
              <w:rPr>
                <w:sz w:val="17"/>
              </w:rPr>
              <w:t>postulante</w:t>
            </w:r>
            <w:r>
              <w:rPr>
                <w:spacing w:val="-5"/>
                <w:sz w:val="17"/>
              </w:rPr>
              <w:t xml:space="preserve"> </w:t>
            </w:r>
            <w:r>
              <w:rPr>
                <w:sz w:val="17"/>
              </w:rPr>
              <w:t>es de</w:t>
            </w:r>
            <w:r>
              <w:rPr>
                <w:spacing w:val="-1"/>
                <w:sz w:val="17"/>
              </w:rPr>
              <w:t xml:space="preserve"> </w:t>
            </w:r>
            <w:r>
              <w:rPr>
                <w:sz w:val="17"/>
              </w:rPr>
              <w:t>tipo</w:t>
            </w:r>
            <w:r>
              <w:rPr>
                <w:spacing w:val="-5"/>
                <w:sz w:val="17"/>
              </w:rPr>
              <w:t xml:space="preserve"> </w:t>
            </w:r>
            <w:r>
              <w:rPr>
                <w:spacing w:val="-2"/>
                <w:sz w:val="17"/>
              </w:rPr>
              <w:t>Técnica</w:t>
            </w:r>
          </w:p>
        </w:tc>
        <w:tc>
          <w:tcPr>
            <w:tcW w:w="933" w:type="dxa"/>
          </w:tcPr>
          <w:p w14:paraId="12F35789" w14:textId="77777777" w:rsidR="00AD12D7" w:rsidRDefault="00AD12D7" w:rsidP="00FE73EA">
            <w:pPr>
              <w:pStyle w:val="TableParagraph"/>
              <w:spacing w:before="162"/>
              <w:ind w:left="101"/>
              <w:rPr>
                <w:sz w:val="17"/>
              </w:rPr>
            </w:pPr>
            <w:r>
              <w:rPr>
                <w:spacing w:val="-5"/>
                <w:sz w:val="17"/>
              </w:rPr>
              <w:t>15</w:t>
            </w:r>
          </w:p>
        </w:tc>
        <w:tc>
          <w:tcPr>
            <w:tcW w:w="935" w:type="dxa"/>
            <w:vMerge/>
            <w:tcBorders>
              <w:top w:val="nil"/>
            </w:tcBorders>
          </w:tcPr>
          <w:p w14:paraId="1C71D5CC" w14:textId="77777777" w:rsidR="00AD12D7" w:rsidRDefault="00AD12D7" w:rsidP="00FE73EA">
            <w:pPr>
              <w:rPr>
                <w:sz w:val="2"/>
                <w:szCs w:val="2"/>
              </w:rPr>
            </w:pPr>
          </w:p>
        </w:tc>
      </w:tr>
      <w:tr w:rsidR="00AD12D7" w14:paraId="3CB78E96" w14:textId="77777777" w:rsidTr="00FE73EA">
        <w:trPr>
          <w:trHeight w:val="617"/>
        </w:trPr>
        <w:tc>
          <w:tcPr>
            <w:tcW w:w="1205" w:type="dxa"/>
            <w:vMerge/>
            <w:tcBorders>
              <w:top w:val="nil"/>
            </w:tcBorders>
          </w:tcPr>
          <w:p w14:paraId="34BCCBFF" w14:textId="77777777" w:rsidR="00AD12D7" w:rsidRDefault="00AD12D7" w:rsidP="00FE73EA">
            <w:pPr>
              <w:rPr>
                <w:sz w:val="2"/>
                <w:szCs w:val="2"/>
              </w:rPr>
            </w:pPr>
          </w:p>
        </w:tc>
        <w:tc>
          <w:tcPr>
            <w:tcW w:w="927" w:type="dxa"/>
            <w:vMerge w:val="restart"/>
          </w:tcPr>
          <w:p w14:paraId="49EAC19D" w14:textId="77777777" w:rsidR="00AD12D7" w:rsidRDefault="00AD12D7" w:rsidP="00FE73EA">
            <w:pPr>
              <w:pStyle w:val="TableParagraph"/>
              <w:rPr>
                <w:sz w:val="17"/>
              </w:rPr>
            </w:pPr>
          </w:p>
          <w:p w14:paraId="4E1284EB" w14:textId="77777777" w:rsidR="00AD12D7" w:rsidRDefault="00AD12D7" w:rsidP="00FE73EA">
            <w:pPr>
              <w:pStyle w:val="TableParagraph"/>
              <w:spacing w:before="18"/>
              <w:rPr>
                <w:sz w:val="17"/>
              </w:rPr>
            </w:pPr>
          </w:p>
          <w:p w14:paraId="3781FFE4" w14:textId="77777777" w:rsidR="00AD12D7" w:rsidRDefault="00AD12D7" w:rsidP="00FE73EA">
            <w:pPr>
              <w:pStyle w:val="TableParagraph"/>
              <w:ind w:left="105" w:right="103"/>
              <w:rPr>
                <w:sz w:val="17"/>
              </w:rPr>
            </w:pPr>
            <w:r>
              <w:rPr>
                <w:sz w:val="17"/>
              </w:rPr>
              <w:t>Área</w:t>
            </w:r>
            <w:r>
              <w:rPr>
                <w:spacing w:val="-6"/>
                <w:sz w:val="17"/>
              </w:rPr>
              <w:t xml:space="preserve"> </w:t>
            </w:r>
            <w:r>
              <w:rPr>
                <w:sz w:val="17"/>
              </w:rPr>
              <w:t>de</w:t>
            </w:r>
            <w:r>
              <w:rPr>
                <w:spacing w:val="40"/>
                <w:sz w:val="17"/>
              </w:rPr>
              <w:t xml:space="preserve"> </w:t>
            </w:r>
            <w:r>
              <w:rPr>
                <w:spacing w:val="-4"/>
                <w:sz w:val="17"/>
              </w:rPr>
              <w:t>estudios</w:t>
            </w:r>
          </w:p>
        </w:tc>
        <w:tc>
          <w:tcPr>
            <w:tcW w:w="5597" w:type="dxa"/>
          </w:tcPr>
          <w:p w14:paraId="1142A379" w14:textId="77777777" w:rsidR="00AD12D7" w:rsidRDefault="00AD12D7" w:rsidP="00FE73EA">
            <w:pPr>
              <w:pStyle w:val="TableParagraph"/>
              <w:spacing w:before="205"/>
              <w:ind w:left="99"/>
              <w:rPr>
                <w:sz w:val="17"/>
              </w:rPr>
            </w:pPr>
            <w:r>
              <w:rPr>
                <w:sz w:val="17"/>
              </w:rPr>
              <w:t>Corresponde</w:t>
            </w:r>
            <w:r>
              <w:rPr>
                <w:spacing w:val="-1"/>
                <w:sz w:val="17"/>
              </w:rPr>
              <w:t xml:space="preserve"> </w:t>
            </w:r>
            <w:r>
              <w:rPr>
                <w:sz w:val="17"/>
              </w:rPr>
              <w:t>al</w:t>
            </w:r>
            <w:r>
              <w:rPr>
                <w:spacing w:val="-3"/>
                <w:sz w:val="17"/>
              </w:rPr>
              <w:t xml:space="preserve"> </w:t>
            </w:r>
            <w:r>
              <w:rPr>
                <w:sz w:val="17"/>
              </w:rPr>
              <w:t>área</w:t>
            </w:r>
            <w:r>
              <w:rPr>
                <w:spacing w:val="13"/>
                <w:sz w:val="17"/>
              </w:rPr>
              <w:t xml:space="preserve"> </w:t>
            </w:r>
            <w:r>
              <w:rPr>
                <w:sz w:val="17"/>
              </w:rPr>
              <w:t>de</w:t>
            </w:r>
            <w:r>
              <w:rPr>
                <w:spacing w:val="12"/>
                <w:sz w:val="17"/>
              </w:rPr>
              <w:t xml:space="preserve"> </w:t>
            </w:r>
            <w:r>
              <w:rPr>
                <w:sz w:val="17"/>
              </w:rPr>
              <w:t>las</w:t>
            </w:r>
            <w:r>
              <w:rPr>
                <w:spacing w:val="16"/>
                <w:sz w:val="17"/>
              </w:rPr>
              <w:t xml:space="preserve"> </w:t>
            </w:r>
            <w:r>
              <w:rPr>
                <w:sz w:val="17"/>
              </w:rPr>
              <w:t>ciencias</w:t>
            </w:r>
            <w:r>
              <w:rPr>
                <w:spacing w:val="16"/>
                <w:sz w:val="17"/>
              </w:rPr>
              <w:t xml:space="preserve"> </w:t>
            </w:r>
            <w:r>
              <w:rPr>
                <w:spacing w:val="-2"/>
                <w:sz w:val="17"/>
              </w:rPr>
              <w:t>sociales</w:t>
            </w:r>
          </w:p>
        </w:tc>
        <w:tc>
          <w:tcPr>
            <w:tcW w:w="933" w:type="dxa"/>
          </w:tcPr>
          <w:p w14:paraId="44862409" w14:textId="77777777" w:rsidR="00AD12D7" w:rsidRDefault="00AD12D7" w:rsidP="00FE73EA">
            <w:pPr>
              <w:pStyle w:val="TableParagraph"/>
              <w:spacing w:before="205"/>
              <w:ind w:left="100"/>
              <w:rPr>
                <w:sz w:val="17"/>
              </w:rPr>
            </w:pPr>
            <w:r>
              <w:rPr>
                <w:spacing w:val="-5"/>
                <w:sz w:val="17"/>
              </w:rPr>
              <w:t>20</w:t>
            </w:r>
          </w:p>
        </w:tc>
        <w:tc>
          <w:tcPr>
            <w:tcW w:w="935" w:type="dxa"/>
            <w:vMerge w:val="restart"/>
          </w:tcPr>
          <w:p w14:paraId="69214742" w14:textId="77777777" w:rsidR="00AD12D7" w:rsidRDefault="00AD12D7" w:rsidP="00FE73EA">
            <w:pPr>
              <w:pStyle w:val="TableParagraph"/>
              <w:rPr>
                <w:rFonts w:ascii="Times New Roman"/>
                <w:sz w:val="16"/>
              </w:rPr>
            </w:pPr>
          </w:p>
        </w:tc>
      </w:tr>
      <w:tr w:rsidR="00AD12D7" w14:paraId="2C82464D" w14:textId="77777777" w:rsidTr="00FE73EA">
        <w:trPr>
          <w:trHeight w:val="653"/>
        </w:trPr>
        <w:tc>
          <w:tcPr>
            <w:tcW w:w="1205" w:type="dxa"/>
            <w:vMerge/>
            <w:tcBorders>
              <w:top w:val="nil"/>
            </w:tcBorders>
          </w:tcPr>
          <w:p w14:paraId="68E5E1A3" w14:textId="77777777" w:rsidR="00AD12D7" w:rsidRDefault="00AD12D7" w:rsidP="00FE73EA">
            <w:pPr>
              <w:rPr>
                <w:sz w:val="2"/>
                <w:szCs w:val="2"/>
              </w:rPr>
            </w:pPr>
          </w:p>
        </w:tc>
        <w:tc>
          <w:tcPr>
            <w:tcW w:w="927" w:type="dxa"/>
            <w:vMerge/>
            <w:tcBorders>
              <w:top w:val="nil"/>
            </w:tcBorders>
          </w:tcPr>
          <w:p w14:paraId="560E1F8D" w14:textId="77777777" w:rsidR="00AD12D7" w:rsidRDefault="00AD12D7" w:rsidP="00FE73EA">
            <w:pPr>
              <w:rPr>
                <w:sz w:val="2"/>
                <w:szCs w:val="2"/>
              </w:rPr>
            </w:pPr>
          </w:p>
        </w:tc>
        <w:tc>
          <w:tcPr>
            <w:tcW w:w="5597" w:type="dxa"/>
          </w:tcPr>
          <w:p w14:paraId="76DD4F4B" w14:textId="77777777" w:rsidR="00AD12D7" w:rsidRDefault="00AD12D7" w:rsidP="00FE73EA">
            <w:pPr>
              <w:pStyle w:val="TableParagraph"/>
              <w:spacing w:before="15"/>
              <w:rPr>
                <w:sz w:val="17"/>
              </w:rPr>
            </w:pPr>
          </w:p>
          <w:p w14:paraId="2337DFBE" w14:textId="77777777" w:rsidR="00AD12D7" w:rsidRDefault="00AD12D7" w:rsidP="00FE73EA">
            <w:pPr>
              <w:pStyle w:val="TableParagraph"/>
              <w:ind w:left="99"/>
              <w:rPr>
                <w:sz w:val="17"/>
              </w:rPr>
            </w:pPr>
            <w:r>
              <w:rPr>
                <w:sz w:val="17"/>
              </w:rPr>
              <w:t>No</w:t>
            </w:r>
            <w:r>
              <w:rPr>
                <w:spacing w:val="-1"/>
                <w:sz w:val="17"/>
              </w:rPr>
              <w:t xml:space="preserve"> </w:t>
            </w:r>
            <w:r>
              <w:rPr>
                <w:sz w:val="17"/>
              </w:rPr>
              <w:t>corresponde</w:t>
            </w:r>
            <w:r>
              <w:rPr>
                <w:spacing w:val="-6"/>
                <w:sz w:val="17"/>
              </w:rPr>
              <w:t xml:space="preserve"> </w:t>
            </w:r>
            <w:r>
              <w:rPr>
                <w:sz w:val="17"/>
              </w:rPr>
              <w:t>al</w:t>
            </w:r>
            <w:r>
              <w:rPr>
                <w:spacing w:val="-5"/>
                <w:sz w:val="17"/>
              </w:rPr>
              <w:t xml:space="preserve"> </w:t>
            </w:r>
            <w:r>
              <w:rPr>
                <w:sz w:val="17"/>
              </w:rPr>
              <w:t>área</w:t>
            </w:r>
            <w:r>
              <w:rPr>
                <w:spacing w:val="-4"/>
                <w:sz w:val="17"/>
              </w:rPr>
              <w:t xml:space="preserve"> </w:t>
            </w:r>
            <w:r>
              <w:rPr>
                <w:sz w:val="17"/>
              </w:rPr>
              <w:t>de</w:t>
            </w:r>
            <w:r>
              <w:rPr>
                <w:spacing w:val="-4"/>
                <w:sz w:val="17"/>
              </w:rPr>
              <w:t xml:space="preserve"> </w:t>
            </w:r>
            <w:r>
              <w:rPr>
                <w:sz w:val="17"/>
              </w:rPr>
              <w:t>las</w:t>
            </w:r>
            <w:r>
              <w:rPr>
                <w:spacing w:val="-7"/>
                <w:sz w:val="17"/>
              </w:rPr>
              <w:t xml:space="preserve"> </w:t>
            </w:r>
            <w:r>
              <w:rPr>
                <w:sz w:val="17"/>
              </w:rPr>
              <w:t>ciencias</w:t>
            </w:r>
            <w:r>
              <w:rPr>
                <w:spacing w:val="-7"/>
                <w:sz w:val="17"/>
              </w:rPr>
              <w:t xml:space="preserve"> </w:t>
            </w:r>
            <w:r>
              <w:rPr>
                <w:spacing w:val="-2"/>
                <w:sz w:val="17"/>
              </w:rPr>
              <w:t>sociales</w:t>
            </w:r>
          </w:p>
        </w:tc>
        <w:tc>
          <w:tcPr>
            <w:tcW w:w="933" w:type="dxa"/>
          </w:tcPr>
          <w:p w14:paraId="318F3A4A" w14:textId="77777777" w:rsidR="00AD12D7" w:rsidRDefault="00AD12D7" w:rsidP="00FE73EA">
            <w:pPr>
              <w:pStyle w:val="TableParagraph"/>
              <w:spacing w:before="15"/>
              <w:rPr>
                <w:sz w:val="17"/>
              </w:rPr>
            </w:pPr>
          </w:p>
          <w:p w14:paraId="5EBC008C" w14:textId="77777777" w:rsidR="00AD12D7" w:rsidRDefault="00AD12D7" w:rsidP="00FE73EA">
            <w:pPr>
              <w:pStyle w:val="TableParagraph"/>
              <w:ind w:left="100"/>
              <w:rPr>
                <w:sz w:val="17"/>
              </w:rPr>
            </w:pPr>
            <w:r>
              <w:rPr>
                <w:spacing w:val="-5"/>
                <w:sz w:val="17"/>
              </w:rPr>
              <w:t>15</w:t>
            </w:r>
          </w:p>
        </w:tc>
        <w:tc>
          <w:tcPr>
            <w:tcW w:w="935" w:type="dxa"/>
            <w:vMerge/>
            <w:tcBorders>
              <w:top w:val="nil"/>
            </w:tcBorders>
          </w:tcPr>
          <w:p w14:paraId="6D6DE8A0" w14:textId="77777777" w:rsidR="00AD12D7" w:rsidRDefault="00AD12D7" w:rsidP="00FE73EA">
            <w:pPr>
              <w:rPr>
                <w:sz w:val="2"/>
                <w:szCs w:val="2"/>
              </w:rPr>
            </w:pPr>
          </w:p>
        </w:tc>
      </w:tr>
      <w:tr w:rsidR="00AD12D7" w14:paraId="0577FA44" w14:textId="77777777" w:rsidTr="00FE73EA">
        <w:trPr>
          <w:trHeight w:val="630"/>
        </w:trPr>
        <w:tc>
          <w:tcPr>
            <w:tcW w:w="1205" w:type="dxa"/>
            <w:vMerge w:val="restart"/>
          </w:tcPr>
          <w:p w14:paraId="1CCFBB56" w14:textId="77777777" w:rsidR="00AD12D7" w:rsidRDefault="00AD12D7" w:rsidP="00FE73EA">
            <w:pPr>
              <w:pStyle w:val="TableParagraph"/>
              <w:rPr>
                <w:sz w:val="17"/>
              </w:rPr>
            </w:pPr>
          </w:p>
          <w:p w14:paraId="68529108" w14:textId="77777777" w:rsidR="00AD12D7" w:rsidRDefault="00AD12D7" w:rsidP="00FE73EA">
            <w:pPr>
              <w:pStyle w:val="TableParagraph"/>
              <w:rPr>
                <w:sz w:val="17"/>
              </w:rPr>
            </w:pPr>
          </w:p>
          <w:p w14:paraId="4292C1FD" w14:textId="77777777" w:rsidR="00AD12D7" w:rsidRDefault="00AD12D7" w:rsidP="00FE73EA">
            <w:pPr>
              <w:pStyle w:val="TableParagraph"/>
              <w:spacing w:before="122"/>
              <w:rPr>
                <w:sz w:val="17"/>
              </w:rPr>
            </w:pPr>
          </w:p>
          <w:p w14:paraId="1328D7D6" w14:textId="77777777" w:rsidR="00AD12D7" w:rsidRDefault="00AD12D7" w:rsidP="00FE73EA">
            <w:pPr>
              <w:pStyle w:val="TableParagraph"/>
              <w:ind w:left="232" w:right="179" w:hanging="10"/>
              <w:rPr>
                <w:sz w:val="17"/>
              </w:rPr>
            </w:pPr>
            <w:r>
              <w:rPr>
                <w:spacing w:val="-2"/>
                <w:sz w:val="17"/>
              </w:rPr>
              <w:t>Experiencia</w:t>
            </w:r>
            <w:r>
              <w:rPr>
                <w:spacing w:val="40"/>
                <w:sz w:val="17"/>
              </w:rPr>
              <w:t xml:space="preserve"> </w:t>
            </w:r>
            <w:r>
              <w:rPr>
                <w:spacing w:val="-2"/>
                <w:sz w:val="17"/>
              </w:rPr>
              <w:t>profesional</w:t>
            </w:r>
          </w:p>
        </w:tc>
        <w:tc>
          <w:tcPr>
            <w:tcW w:w="927" w:type="dxa"/>
            <w:vMerge w:val="restart"/>
          </w:tcPr>
          <w:p w14:paraId="20ECE6D0" w14:textId="77777777" w:rsidR="00AD12D7" w:rsidRDefault="00AD12D7" w:rsidP="00FE73EA">
            <w:pPr>
              <w:pStyle w:val="TableParagraph"/>
              <w:rPr>
                <w:sz w:val="17"/>
              </w:rPr>
            </w:pPr>
          </w:p>
          <w:p w14:paraId="3B5F8AA3" w14:textId="77777777" w:rsidR="00AD12D7" w:rsidRDefault="00AD12D7" w:rsidP="00FE73EA">
            <w:pPr>
              <w:pStyle w:val="TableParagraph"/>
              <w:rPr>
                <w:sz w:val="17"/>
              </w:rPr>
            </w:pPr>
          </w:p>
          <w:p w14:paraId="5B565738" w14:textId="77777777" w:rsidR="00AD12D7" w:rsidRDefault="00AD12D7" w:rsidP="00FE73EA">
            <w:pPr>
              <w:pStyle w:val="TableParagraph"/>
              <w:spacing w:before="21"/>
              <w:rPr>
                <w:sz w:val="17"/>
              </w:rPr>
            </w:pPr>
          </w:p>
          <w:p w14:paraId="1A5CEE8A" w14:textId="77777777" w:rsidR="00AD12D7" w:rsidRDefault="00AD12D7" w:rsidP="00FE73EA">
            <w:pPr>
              <w:pStyle w:val="TableParagraph"/>
              <w:spacing w:line="237" w:lineRule="auto"/>
              <w:ind w:left="98" w:right="103"/>
              <w:rPr>
                <w:sz w:val="17"/>
              </w:rPr>
            </w:pPr>
            <w:r>
              <w:rPr>
                <w:sz w:val="17"/>
              </w:rPr>
              <w:t>Años</w:t>
            </w:r>
            <w:r>
              <w:rPr>
                <w:spacing w:val="-6"/>
                <w:sz w:val="17"/>
              </w:rPr>
              <w:t xml:space="preserve"> </w:t>
            </w:r>
            <w:r>
              <w:rPr>
                <w:sz w:val="17"/>
              </w:rPr>
              <w:t>de</w:t>
            </w:r>
            <w:r>
              <w:rPr>
                <w:spacing w:val="40"/>
                <w:sz w:val="17"/>
              </w:rPr>
              <w:t xml:space="preserve"> </w:t>
            </w:r>
            <w:proofErr w:type="spellStart"/>
            <w:r>
              <w:rPr>
                <w:spacing w:val="-2"/>
                <w:sz w:val="17"/>
              </w:rPr>
              <w:t>experienci</w:t>
            </w:r>
            <w:proofErr w:type="spellEnd"/>
            <w:r>
              <w:rPr>
                <w:spacing w:val="40"/>
                <w:sz w:val="17"/>
              </w:rPr>
              <w:t xml:space="preserve"> </w:t>
            </w:r>
            <w:r>
              <w:rPr>
                <w:spacing w:val="-10"/>
                <w:sz w:val="17"/>
              </w:rPr>
              <w:t>a</w:t>
            </w:r>
          </w:p>
        </w:tc>
        <w:tc>
          <w:tcPr>
            <w:tcW w:w="5597" w:type="dxa"/>
          </w:tcPr>
          <w:p w14:paraId="7A37ECE3" w14:textId="77777777" w:rsidR="00AD12D7" w:rsidRDefault="00AD12D7" w:rsidP="00FE73EA">
            <w:pPr>
              <w:pStyle w:val="TableParagraph"/>
              <w:spacing w:before="4"/>
              <w:rPr>
                <w:sz w:val="17"/>
              </w:rPr>
            </w:pPr>
          </w:p>
          <w:p w14:paraId="4E87A89D" w14:textId="77777777" w:rsidR="00AD12D7" w:rsidRDefault="00AD12D7" w:rsidP="00FE73EA">
            <w:pPr>
              <w:pStyle w:val="TableParagraph"/>
              <w:spacing w:before="1"/>
              <w:ind w:left="99"/>
              <w:rPr>
                <w:sz w:val="17"/>
              </w:rPr>
            </w:pPr>
            <w:r>
              <w:rPr>
                <w:sz w:val="17"/>
              </w:rPr>
              <w:t>Cuenta</w:t>
            </w:r>
            <w:r>
              <w:rPr>
                <w:spacing w:val="-6"/>
                <w:sz w:val="17"/>
              </w:rPr>
              <w:t xml:space="preserve"> </w:t>
            </w:r>
            <w:r>
              <w:rPr>
                <w:sz w:val="17"/>
              </w:rPr>
              <w:t>con</w:t>
            </w:r>
            <w:r>
              <w:rPr>
                <w:spacing w:val="-5"/>
                <w:sz w:val="17"/>
              </w:rPr>
              <w:t xml:space="preserve"> </w:t>
            </w:r>
            <w:r>
              <w:rPr>
                <w:sz w:val="17"/>
              </w:rPr>
              <w:t>dos</w:t>
            </w:r>
            <w:r>
              <w:rPr>
                <w:spacing w:val="-9"/>
                <w:sz w:val="17"/>
              </w:rPr>
              <w:t xml:space="preserve"> </w:t>
            </w:r>
            <w:r>
              <w:rPr>
                <w:sz w:val="17"/>
              </w:rPr>
              <w:t>o</w:t>
            </w:r>
            <w:r>
              <w:rPr>
                <w:spacing w:val="-10"/>
                <w:sz w:val="17"/>
              </w:rPr>
              <w:t xml:space="preserve"> </w:t>
            </w:r>
            <w:r>
              <w:rPr>
                <w:sz w:val="17"/>
              </w:rPr>
              <w:t>más</w:t>
            </w:r>
            <w:r>
              <w:rPr>
                <w:spacing w:val="-7"/>
                <w:sz w:val="17"/>
              </w:rPr>
              <w:t xml:space="preserve"> </w:t>
            </w:r>
            <w:r>
              <w:rPr>
                <w:sz w:val="17"/>
              </w:rPr>
              <w:t>años</w:t>
            </w:r>
            <w:r>
              <w:rPr>
                <w:spacing w:val="-1"/>
                <w:sz w:val="17"/>
              </w:rPr>
              <w:t xml:space="preserve"> </w:t>
            </w:r>
            <w:r>
              <w:rPr>
                <w:sz w:val="17"/>
              </w:rPr>
              <w:t>de</w:t>
            </w:r>
            <w:r>
              <w:rPr>
                <w:spacing w:val="-1"/>
                <w:sz w:val="17"/>
              </w:rPr>
              <w:t xml:space="preserve"> </w:t>
            </w:r>
            <w:r>
              <w:rPr>
                <w:sz w:val="17"/>
              </w:rPr>
              <w:t>experiencia</w:t>
            </w:r>
            <w:r>
              <w:rPr>
                <w:spacing w:val="2"/>
                <w:sz w:val="17"/>
              </w:rPr>
              <w:t xml:space="preserve"> </w:t>
            </w:r>
            <w:r>
              <w:rPr>
                <w:spacing w:val="-2"/>
                <w:sz w:val="17"/>
              </w:rPr>
              <w:t>profesional.</w:t>
            </w:r>
          </w:p>
        </w:tc>
        <w:tc>
          <w:tcPr>
            <w:tcW w:w="933" w:type="dxa"/>
          </w:tcPr>
          <w:p w14:paraId="455C7B75" w14:textId="77777777" w:rsidR="00AD12D7" w:rsidRDefault="00AD12D7" w:rsidP="00FE73EA">
            <w:pPr>
              <w:pStyle w:val="TableParagraph"/>
              <w:spacing w:before="4"/>
              <w:rPr>
                <w:sz w:val="17"/>
              </w:rPr>
            </w:pPr>
          </w:p>
          <w:p w14:paraId="07F90AFA" w14:textId="77777777" w:rsidR="00AD12D7" w:rsidRDefault="00AD12D7" w:rsidP="00FE73EA">
            <w:pPr>
              <w:pStyle w:val="TableParagraph"/>
              <w:spacing w:before="1"/>
              <w:ind w:left="100"/>
              <w:rPr>
                <w:sz w:val="17"/>
              </w:rPr>
            </w:pPr>
            <w:r>
              <w:rPr>
                <w:spacing w:val="-5"/>
                <w:sz w:val="17"/>
              </w:rPr>
              <w:t>10</w:t>
            </w:r>
          </w:p>
        </w:tc>
        <w:tc>
          <w:tcPr>
            <w:tcW w:w="935" w:type="dxa"/>
            <w:vMerge w:val="restart"/>
          </w:tcPr>
          <w:p w14:paraId="7826D9A1" w14:textId="77777777" w:rsidR="00AD12D7" w:rsidRDefault="00AD12D7" w:rsidP="00FE73EA">
            <w:pPr>
              <w:pStyle w:val="TableParagraph"/>
              <w:rPr>
                <w:rFonts w:ascii="Times New Roman"/>
                <w:sz w:val="16"/>
              </w:rPr>
            </w:pPr>
          </w:p>
        </w:tc>
      </w:tr>
      <w:tr w:rsidR="00AD12D7" w14:paraId="31109FF4" w14:textId="77777777" w:rsidTr="00FE73EA">
        <w:trPr>
          <w:trHeight w:val="618"/>
        </w:trPr>
        <w:tc>
          <w:tcPr>
            <w:tcW w:w="1205" w:type="dxa"/>
            <w:vMerge/>
            <w:tcBorders>
              <w:top w:val="nil"/>
            </w:tcBorders>
          </w:tcPr>
          <w:p w14:paraId="66C8B115" w14:textId="77777777" w:rsidR="00AD12D7" w:rsidRDefault="00AD12D7" w:rsidP="00FE73EA">
            <w:pPr>
              <w:rPr>
                <w:sz w:val="2"/>
                <w:szCs w:val="2"/>
              </w:rPr>
            </w:pPr>
          </w:p>
        </w:tc>
        <w:tc>
          <w:tcPr>
            <w:tcW w:w="927" w:type="dxa"/>
            <w:vMerge/>
            <w:tcBorders>
              <w:top w:val="nil"/>
            </w:tcBorders>
          </w:tcPr>
          <w:p w14:paraId="3C3E5D2D" w14:textId="77777777" w:rsidR="00AD12D7" w:rsidRDefault="00AD12D7" w:rsidP="00FE73EA">
            <w:pPr>
              <w:rPr>
                <w:sz w:val="2"/>
                <w:szCs w:val="2"/>
              </w:rPr>
            </w:pPr>
          </w:p>
        </w:tc>
        <w:tc>
          <w:tcPr>
            <w:tcW w:w="5597" w:type="dxa"/>
          </w:tcPr>
          <w:p w14:paraId="3F896C6D" w14:textId="77777777" w:rsidR="00AD12D7" w:rsidRDefault="00AD12D7" w:rsidP="00FE73EA">
            <w:pPr>
              <w:pStyle w:val="TableParagraph"/>
              <w:spacing w:before="102"/>
              <w:ind w:left="133" w:right="95" w:hanging="34"/>
              <w:rPr>
                <w:sz w:val="17"/>
              </w:rPr>
            </w:pPr>
            <w:r>
              <w:rPr>
                <w:sz w:val="17"/>
              </w:rPr>
              <w:t>Cuenta</w:t>
            </w:r>
            <w:r>
              <w:rPr>
                <w:spacing w:val="34"/>
                <w:sz w:val="17"/>
              </w:rPr>
              <w:t xml:space="preserve"> </w:t>
            </w:r>
            <w:r>
              <w:rPr>
                <w:sz w:val="17"/>
              </w:rPr>
              <w:t xml:space="preserve">con experiencia profesional </w:t>
            </w:r>
            <w:r>
              <w:rPr>
                <w:spacing w:val="9"/>
                <w:sz w:val="17"/>
              </w:rPr>
              <w:t>inferior</w:t>
            </w:r>
            <w:r>
              <w:rPr>
                <w:spacing w:val="25"/>
                <w:sz w:val="17"/>
              </w:rPr>
              <w:t xml:space="preserve"> </w:t>
            </w:r>
            <w:r>
              <w:rPr>
                <w:sz w:val="17"/>
              </w:rPr>
              <w:t>a</w:t>
            </w:r>
            <w:r>
              <w:rPr>
                <w:spacing w:val="24"/>
                <w:sz w:val="17"/>
              </w:rPr>
              <w:t xml:space="preserve"> </w:t>
            </w:r>
            <w:r>
              <w:rPr>
                <w:sz w:val="17"/>
              </w:rPr>
              <w:t>dos</w:t>
            </w:r>
            <w:r>
              <w:rPr>
                <w:spacing w:val="25"/>
                <w:sz w:val="17"/>
              </w:rPr>
              <w:t xml:space="preserve"> </w:t>
            </w:r>
            <w:r>
              <w:rPr>
                <w:sz w:val="17"/>
              </w:rPr>
              <w:t>años</w:t>
            </w:r>
            <w:r>
              <w:rPr>
                <w:spacing w:val="25"/>
                <w:sz w:val="17"/>
              </w:rPr>
              <w:t xml:space="preserve"> </w:t>
            </w:r>
            <w:r>
              <w:rPr>
                <w:sz w:val="17"/>
              </w:rPr>
              <w:t>y</w:t>
            </w:r>
            <w:r>
              <w:rPr>
                <w:spacing w:val="24"/>
                <w:sz w:val="17"/>
              </w:rPr>
              <w:t xml:space="preserve"> </w:t>
            </w:r>
            <w:r>
              <w:rPr>
                <w:spacing w:val="9"/>
                <w:sz w:val="17"/>
              </w:rPr>
              <w:t>superior</w:t>
            </w:r>
            <w:r>
              <w:rPr>
                <w:spacing w:val="25"/>
                <w:sz w:val="17"/>
              </w:rPr>
              <w:t xml:space="preserve"> </w:t>
            </w:r>
            <w:r>
              <w:rPr>
                <w:sz w:val="17"/>
              </w:rPr>
              <w:t>o</w:t>
            </w:r>
            <w:r>
              <w:rPr>
                <w:spacing w:val="25"/>
                <w:sz w:val="17"/>
              </w:rPr>
              <w:t xml:space="preserve"> </w:t>
            </w:r>
            <w:r>
              <w:rPr>
                <w:sz w:val="17"/>
              </w:rPr>
              <w:t>igual</w:t>
            </w:r>
            <w:r>
              <w:rPr>
                <w:spacing w:val="40"/>
                <w:sz w:val="17"/>
              </w:rPr>
              <w:t xml:space="preserve"> </w:t>
            </w:r>
            <w:r>
              <w:rPr>
                <w:sz w:val="17"/>
              </w:rPr>
              <w:t>a</w:t>
            </w:r>
            <w:r>
              <w:rPr>
                <w:spacing w:val="40"/>
                <w:sz w:val="17"/>
              </w:rPr>
              <w:t xml:space="preserve"> </w:t>
            </w:r>
            <w:r>
              <w:rPr>
                <w:sz w:val="17"/>
              </w:rPr>
              <w:t>12 meses.</w:t>
            </w:r>
          </w:p>
        </w:tc>
        <w:tc>
          <w:tcPr>
            <w:tcW w:w="933" w:type="dxa"/>
          </w:tcPr>
          <w:p w14:paraId="16116CB7" w14:textId="77777777" w:rsidR="00AD12D7" w:rsidRDefault="00AD12D7" w:rsidP="00FE73EA">
            <w:pPr>
              <w:pStyle w:val="TableParagraph"/>
              <w:spacing w:before="205"/>
              <w:ind w:left="101"/>
              <w:rPr>
                <w:sz w:val="17"/>
              </w:rPr>
            </w:pPr>
            <w:r>
              <w:rPr>
                <w:spacing w:val="-10"/>
                <w:sz w:val="17"/>
              </w:rPr>
              <w:t>6</w:t>
            </w:r>
          </w:p>
        </w:tc>
        <w:tc>
          <w:tcPr>
            <w:tcW w:w="935" w:type="dxa"/>
            <w:vMerge/>
            <w:tcBorders>
              <w:top w:val="nil"/>
            </w:tcBorders>
          </w:tcPr>
          <w:p w14:paraId="35845729" w14:textId="77777777" w:rsidR="00AD12D7" w:rsidRDefault="00AD12D7" w:rsidP="00FE73EA">
            <w:pPr>
              <w:rPr>
                <w:sz w:val="2"/>
                <w:szCs w:val="2"/>
              </w:rPr>
            </w:pPr>
          </w:p>
        </w:tc>
      </w:tr>
      <w:tr w:rsidR="00AD12D7" w14:paraId="67AC94E0" w14:textId="77777777" w:rsidTr="00FE73EA">
        <w:trPr>
          <w:trHeight w:val="640"/>
        </w:trPr>
        <w:tc>
          <w:tcPr>
            <w:tcW w:w="1205" w:type="dxa"/>
            <w:vMerge/>
            <w:tcBorders>
              <w:top w:val="nil"/>
            </w:tcBorders>
          </w:tcPr>
          <w:p w14:paraId="65D5283C" w14:textId="77777777" w:rsidR="00AD12D7" w:rsidRDefault="00AD12D7" w:rsidP="00FE73EA">
            <w:pPr>
              <w:rPr>
                <w:sz w:val="2"/>
                <w:szCs w:val="2"/>
              </w:rPr>
            </w:pPr>
          </w:p>
        </w:tc>
        <w:tc>
          <w:tcPr>
            <w:tcW w:w="927" w:type="dxa"/>
            <w:vMerge/>
            <w:tcBorders>
              <w:top w:val="nil"/>
            </w:tcBorders>
          </w:tcPr>
          <w:p w14:paraId="3D756269" w14:textId="77777777" w:rsidR="00AD12D7" w:rsidRDefault="00AD12D7" w:rsidP="00FE73EA">
            <w:pPr>
              <w:rPr>
                <w:sz w:val="2"/>
                <w:szCs w:val="2"/>
              </w:rPr>
            </w:pPr>
          </w:p>
        </w:tc>
        <w:tc>
          <w:tcPr>
            <w:tcW w:w="5597" w:type="dxa"/>
          </w:tcPr>
          <w:p w14:paraId="5B4D1D1A" w14:textId="77777777" w:rsidR="00AD12D7" w:rsidRDefault="00AD12D7" w:rsidP="00FE73EA">
            <w:pPr>
              <w:pStyle w:val="TableParagraph"/>
              <w:spacing w:before="7"/>
              <w:rPr>
                <w:sz w:val="17"/>
              </w:rPr>
            </w:pPr>
          </w:p>
          <w:p w14:paraId="386248CF" w14:textId="77777777" w:rsidR="00AD12D7" w:rsidRDefault="00AD12D7" w:rsidP="00FE73EA">
            <w:pPr>
              <w:pStyle w:val="TableParagraph"/>
              <w:ind w:left="99"/>
              <w:rPr>
                <w:sz w:val="17"/>
              </w:rPr>
            </w:pPr>
            <w:r>
              <w:rPr>
                <w:sz w:val="17"/>
              </w:rPr>
              <w:t>Cuenta</w:t>
            </w:r>
            <w:r>
              <w:rPr>
                <w:spacing w:val="37"/>
                <w:sz w:val="17"/>
              </w:rPr>
              <w:t xml:space="preserve"> </w:t>
            </w:r>
            <w:r>
              <w:rPr>
                <w:sz w:val="17"/>
              </w:rPr>
              <w:t>con</w:t>
            </w:r>
            <w:r>
              <w:rPr>
                <w:spacing w:val="36"/>
                <w:sz w:val="17"/>
              </w:rPr>
              <w:t xml:space="preserve"> </w:t>
            </w:r>
            <w:r>
              <w:rPr>
                <w:spacing w:val="10"/>
                <w:sz w:val="17"/>
              </w:rPr>
              <w:t>experiencia</w:t>
            </w:r>
            <w:r>
              <w:rPr>
                <w:spacing w:val="41"/>
                <w:sz w:val="17"/>
              </w:rPr>
              <w:t xml:space="preserve"> </w:t>
            </w:r>
            <w:r>
              <w:rPr>
                <w:spacing w:val="9"/>
                <w:sz w:val="17"/>
              </w:rPr>
              <w:t>profesional</w:t>
            </w:r>
            <w:r>
              <w:rPr>
                <w:spacing w:val="39"/>
                <w:sz w:val="17"/>
              </w:rPr>
              <w:t xml:space="preserve"> </w:t>
            </w:r>
            <w:r>
              <w:rPr>
                <w:sz w:val="17"/>
              </w:rPr>
              <w:t>de</w:t>
            </w:r>
            <w:r>
              <w:rPr>
                <w:spacing w:val="35"/>
                <w:sz w:val="17"/>
              </w:rPr>
              <w:t xml:space="preserve"> </w:t>
            </w:r>
            <w:r>
              <w:rPr>
                <w:sz w:val="17"/>
              </w:rPr>
              <w:t>menos</w:t>
            </w:r>
            <w:r>
              <w:rPr>
                <w:spacing w:val="41"/>
                <w:sz w:val="17"/>
              </w:rPr>
              <w:t xml:space="preserve"> </w:t>
            </w:r>
            <w:r>
              <w:rPr>
                <w:sz w:val="17"/>
              </w:rPr>
              <w:t>de</w:t>
            </w:r>
            <w:r>
              <w:rPr>
                <w:spacing w:val="38"/>
                <w:sz w:val="17"/>
              </w:rPr>
              <w:t xml:space="preserve"> </w:t>
            </w:r>
            <w:r>
              <w:rPr>
                <w:sz w:val="17"/>
              </w:rPr>
              <w:t>12</w:t>
            </w:r>
            <w:r>
              <w:rPr>
                <w:spacing w:val="37"/>
                <w:sz w:val="17"/>
              </w:rPr>
              <w:t xml:space="preserve"> </w:t>
            </w:r>
            <w:r>
              <w:rPr>
                <w:spacing w:val="-4"/>
                <w:sz w:val="17"/>
              </w:rPr>
              <w:t>meses</w:t>
            </w:r>
          </w:p>
        </w:tc>
        <w:tc>
          <w:tcPr>
            <w:tcW w:w="933" w:type="dxa"/>
          </w:tcPr>
          <w:p w14:paraId="2D90094A" w14:textId="77777777" w:rsidR="00AD12D7" w:rsidRDefault="00AD12D7" w:rsidP="00FE73EA">
            <w:pPr>
              <w:pStyle w:val="TableParagraph"/>
              <w:spacing w:before="7"/>
              <w:rPr>
                <w:sz w:val="17"/>
              </w:rPr>
            </w:pPr>
          </w:p>
          <w:p w14:paraId="09C1186E" w14:textId="77777777" w:rsidR="00AD12D7" w:rsidRDefault="00AD12D7" w:rsidP="00FE73EA">
            <w:pPr>
              <w:pStyle w:val="TableParagraph"/>
              <w:ind w:left="101"/>
              <w:rPr>
                <w:sz w:val="17"/>
              </w:rPr>
            </w:pPr>
            <w:r>
              <w:rPr>
                <w:spacing w:val="-10"/>
                <w:sz w:val="17"/>
              </w:rPr>
              <w:t>1</w:t>
            </w:r>
          </w:p>
        </w:tc>
        <w:tc>
          <w:tcPr>
            <w:tcW w:w="935" w:type="dxa"/>
          </w:tcPr>
          <w:p w14:paraId="4FD2DE72" w14:textId="77777777" w:rsidR="00AD12D7" w:rsidRDefault="00AD12D7" w:rsidP="00FE73EA">
            <w:pPr>
              <w:pStyle w:val="TableParagraph"/>
              <w:rPr>
                <w:rFonts w:ascii="Times New Roman"/>
                <w:sz w:val="16"/>
              </w:rPr>
            </w:pPr>
          </w:p>
        </w:tc>
      </w:tr>
    </w:tbl>
    <w:p w14:paraId="15671D5D" w14:textId="277BA062" w:rsidR="00820881" w:rsidRDefault="00820881"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p w14:paraId="2AD3FD34" w14:textId="77777777" w:rsidR="00AD12D7" w:rsidRDefault="00AD12D7"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p w14:paraId="67A56BD1" w14:textId="77777777" w:rsidR="00AD12D7" w:rsidRDefault="00AD12D7"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p w14:paraId="644BAFC1" w14:textId="77777777" w:rsidR="00AD12D7" w:rsidRDefault="00AD12D7"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p w14:paraId="5E972AAA" w14:textId="77777777" w:rsidR="00AD12D7" w:rsidRDefault="00AD12D7"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930"/>
        <w:gridCol w:w="3474"/>
        <w:gridCol w:w="1458"/>
        <w:gridCol w:w="665"/>
        <w:gridCol w:w="931"/>
        <w:gridCol w:w="933"/>
      </w:tblGrid>
      <w:tr w:rsidR="00AD12D7" w14:paraId="0FC46650" w14:textId="77777777" w:rsidTr="00FE73EA">
        <w:trPr>
          <w:trHeight w:val="795"/>
        </w:trPr>
        <w:tc>
          <w:tcPr>
            <w:tcW w:w="1202" w:type="dxa"/>
            <w:vMerge w:val="restart"/>
          </w:tcPr>
          <w:p w14:paraId="2EF9D52B" w14:textId="77777777" w:rsidR="00AD12D7" w:rsidRDefault="00AD12D7" w:rsidP="00FE73EA">
            <w:pPr>
              <w:pStyle w:val="TableParagraph"/>
              <w:rPr>
                <w:rFonts w:ascii="Times New Roman"/>
                <w:sz w:val="16"/>
              </w:rPr>
            </w:pPr>
          </w:p>
        </w:tc>
        <w:tc>
          <w:tcPr>
            <w:tcW w:w="930" w:type="dxa"/>
            <w:vMerge w:val="restart"/>
          </w:tcPr>
          <w:p w14:paraId="417392E9" w14:textId="77777777" w:rsidR="00AD12D7" w:rsidRDefault="00AD12D7" w:rsidP="00FE73EA">
            <w:pPr>
              <w:pStyle w:val="TableParagraph"/>
              <w:rPr>
                <w:sz w:val="17"/>
              </w:rPr>
            </w:pPr>
          </w:p>
          <w:p w14:paraId="09D7C8A5" w14:textId="77777777" w:rsidR="00AD12D7" w:rsidRDefault="00AD12D7" w:rsidP="00FE73EA">
            <w:pPr>
              <w:pStyle w:val="TableParagraph"/>
              <w:rPr>
                <w:sz w:val="17"/>
              </w:rPr>
            </w:pPr>
          </w:p>
          <w:p w14:paraId="363906CF" w14:textId="77777777" w:rsidR="00AD12D7" w:rsidRDefault="00AD12D7" w:rsidP="00FE73EA">
            <w:pPr>
              <w:pStyle w:val="TableParagraph"/>
              <w:spacing w:before="91"/>
              <w:rPr>
                <w:sz w:val="17"/>
              </w:rPr>
            </w:pPr>
          </w:p>
          <w:p w14:paraId="44C6F4C3" w14:textId="77777777" w:rsidR="00AD12D7" w:rsidRDefault="00AD12D7" w:rsidP="00FE73EA">
            <w:pPr>
              <w:pStyle w:val="TableParagraph"/>
              <w:ind w:left="102" w:right="92"/>
              <w:rPr>
                <w:sz w:val="17"/>
              </w:rPr>
            </w:pPr>
            <w:r>
              <w:rPr>
                <w:sz w:val="17"/>
              </w:rPr>
              <w:t>Tipo</w:t>
            </w:r>
            <w:r>
              <w:rPr>
                <w:spacing w:val="-2"/>
                <w:sz w:val="17"/>
              </w:rPr>
              <w:t xml:space="preserve"> </w:t>
            </w:r>
            <w:r>
              <w:rPr>
                <w:sz w:val="17"/>
              </w:rPr>
              <w:t>de</w:t>
            </w:r>
            <w:r>
              <w:rPr>
                <w:spacing w:val="40"/>
                <w:sz w:val="17"/>
              </w:rPr>
              <w:t xml:space="preserve"> </w:t>
            </w:r>
            <w:proofErr w:type="spellStart"/>
            <w:r>
              <w:rPr>
                <w:spacing w:val="-4"/>
                <w:sz w:val="17"/>
              </w:rPr>
              <w:t>Experienci</w:t>
            </w:r>
            <w:proofErr w:type="spellEnd"/>
            <w:r>
              <w:rPr>
                <w:spacing w:val="40"/>
                <w:sz w:val="17"/>
              </w:rPr>
              <w:t xml:space="preserve"> </w:t>
            </w:r>
            <w:r>
              <w:rPr>
                <w:spacing w:val="-10"/>
                <w:sz w:val="17"/>
              </w:rPr>
              <w:t>a</w:t>
            </w:r>
          </w:p>
        </w:tc>
        <w:tc>
          <w:tcPr>
            <w:tcW w:w="5597" w:type="dxa"/>
            <w:gridSpan w:val="3"/>
          </w:tcPr>
          <w:p w14:paraId="1FA8B435" w14:textId="77777777" w:rsidR="00AD12D7" w:rsidRDefault="00AD12D7" w:rsidP="00FE73EA">
            <w:pPr>
              <w:pStyle w:val="TableParagraph"/>
              <w:spacing w:before="89" w:line="237" w:lineRule="auto"/>
              <w:ind w:left="132" w:right="92" w:hanging="32"/>
              <w:jc w:val="both"/>
              <w:rPr>
                <w:sz w:val="17"/>
              </w:rPr>
            </w:pPr>
            <w:r>
              <w:rPr>
                <w:sz w:val="17"/>
              </w:rPr>
              <w:t>Presenta experiencia profesional en materias afines o relacionadas a la</w:t>
            </w:r>
            <w:r>
              <w:rPr>
                <w:spacing w:val="40"/>
                <w:sz w:val="17"/>
              </w:rPr>
              <w:t xml:space="preserve"> </w:t>
            </w:r>
            <w:r>
              <w:rPr>
                <w:sz w:val="17"/>
              </w:rPr>
              <w:t>intervención con familias en situación de vulnerabilidad, pobreza o extrema</w:t>
            </w:r>
            <w:r>
              <w:rPr>
                <w:spacing w:val="40"/>
                <w:sz w:val="17"/>
              </w:rPr>
              <w:t xml:space="preserve"> </w:t>
            </w:r>
            <w:r>
              <w:rPr>
                <w:spacing w:val="-2"/>
                <w:sz w:val="17"/>
              </w:rPr>
              <w:t>pobreza.</w:t>
            </w:r>
          </w:p>
        </w:tc>
        <w:tc>
          <w:tcPr>
            <w:tcW w:w="931" w:type="dxa"/>
          </w:tcPr>
          <w:p w14:paraId="26162727" w14:textId="77777777" w:rsidR="00AD12D7" w:rsidRDefault="00AD12D7" w:rsidP="00FE73EA">
            <w:pPr>
              <w:pStyle w:val="TableParagraph"/>
              <w:spacing w:before="190"/>
              <w:ind w:left="100"/>
              <w:rPr>
                <w:sz w:val="17"/>
              </w:rPr>
            </w:pPr>
            <w:r>
              <w:rPr>
                <w:spacing w:val="-5"/>
                <w:sz w:val="17"/>
              </w:rPr>
              <w:t>10</w:t>
            </w:r>
          </w:p>
        </w:tc>
        <w:tc>
          <w:tcPr>
            <w:tcW w:w="933" w:type="dxa"/>
            <w:vMerge w:val="restart"/>
          </w:tcPr>
          <w:p w14:paraId="3AE8CB1A" w14:textId="77777777" w:rsidR="00AD12D7" w:rsidRDefault="00AD12D7" w:rsidP="00FE73EA">
            <w:pPr>
              <w:pStyle w:val="TableParagraph"/>
              <w:rPr>
                <w:rFonts w:ascii="Times New Roman"/>
                <w:sz w:val="16"/>
              </w:rPr>
            </w:pPr>
          </w:p>
        </w:tc>
      </w:tr>
      <w:tr w:rsidR="00AD12D7" w14:paraId="508FC05F" w14:textId="77777777" w:rsidTr="00FE73EA">
        <w:trPr>
          <w:trHeight w:val="792"/>
        </w:trPr>
        <w:tc>
          <w:tcPr>
            <w:tcW w:w="1202" w:type="dxa"/>
            <w:vMerge/>
            <w:tcBorders>
              <w:top w:val="nil"/>
            </w:tcBorders>
          </w:tcPr>
          <w:p w14:paraId="7C95B193" w14:textId="77777777" w:rsidR="00AD12D7" w:rsidRDefault="00AD12D7" w:rsidP="00FE73EA">
            <w:pPr>
              <w:rPr>
                <w:sz w:val="2"/>
                <w:szCs w:val="2"/>
              </w:rPr>
            </w:pPr>
          </w:p>
        </w:tc>
        <w:tc>
          <w:tcPr>
            <w:tcW w:w="930" w:type="dxa"/>
            <w:vMerge/>
            <w:tcBorders>
              <w:top w:val="nil"/>
            </w:tcBorders>
          </w:tcPr>
          <w:p w14:paraId="15CA3C2E" w14:textId="77777777" w:rsidR="00AD12D7" w:rsidRDefault="00AD12D7" w:rsidP="00FE73EA">
            <w:pPr>
              <w:rPr>
                <w:sz w:val="2"/>
                <w:szCs w:val="2"/>
              </w:rPr>
            </w:pPr>
          </w:p>
        </w:tc>
        <w:tc>
          <w:tcPr>
            <w:tcW w:w="5597" w:type="dxa"/>
            <w:gridSpan w:val="3"/>
          </w:tcPr>
          <w:p w14:paraId="0A737A38" w14:textId="77777777" w:rsidR="00AD12D7" w:rsidRDefault="00AD12D7" w:rsidP="00FE73EA">
            <w:pPr>
              <w:pStyle w:val="TableParagraph"/>
              <w:spacing w:before="189"/>
              <w:ind w:left="132" w:hanging="32"/>
              <w:rPr>
                <w:sz w:val="17"/>
              </w:rPr>
            </w:pPr>
            <w:r>
              <w:rPr>
                <w:sz w:val="17"/>
              </w:rPr>
              <w:t>Presenta experiencia profesional en materias distintas al</w:t>
            </w:r>
            <w:r>
              <w:rPr>
                <w:spacing w:val="-1"/>
                <w:sz w:val="17"/>
              </w:rPr>
              <w:t xml:space="preserve"> </w:t>
            </w:r>
            <w:r>
              <w:rPr>
                <w:sz w:val="17"/>
              </w:rPr>
              <w:t>Programa</w:t>
            </w:r>
            <w:r>
              <w:rPr>
                <w:spacing w:val="-1"/>
                <w:sz w:val="17"/>
              </w:rPr>
              <w:t xml:space="preserve"> </w:t>
            </w:r>
            <w:r>
              <w:rPr>
                <w:sz w:val="17"/>
              </w:rPr>
              <w:t>Familias o</w:t>
            </w:r>
            <w:r>
              <w:rPr>
                <w:spacing w:val="40"/>
                <w:sz w:val="17"/>
              </w:rPr>
              <w:t xml:space="preserve"> </w:t>
            </w:r>
            <w:r>
              <w:rPr>
                <w:sz w:val="17"/>
              </w:rPr>
              <w:t>intervención con familias en situación de vulnerabilidad o pobreza.</w:t>
            </w:r>
          </w:p>
        </w:tc>
        <w:tc>
          <w:tcPr>
            <w:tcW w:w="931" w:type="dxa"/>
          </w:tcPr>
          <w:p w14:paraId="0B247117" w14:textId="77777777" w:rsidR="00AD12D7" w:rsidRDefault="00AD12D7" w:rsidP="00FE73EA">
            <w:pPr>
              <w:pStyle w:val="TableParagraph"/>
              <w:spacing w:before="85"/>
              <w:rPr>
                <w:sz w:val="17"/>
              </w:rPr>
            </w:pPr>
          </w:p>
          <w:p w14:paraId="1013426B" w14:textId="77777777" w:rsidR="00AD12D7" w:rsidRDefault="00AD12D7" w:rsidP="00FE73EA">
            <w:pPr>
              <w:pStyle w:val="TableParagraph"/>
              <w:ind w:left="100"/>
              <w:rPr>
                <w:sz w:val="17"/>
              </w:rPr>
            </w:pPr>
            <w:r>
              <w:rPr>
                <w:spacing w:val="-10"/>
                <w:sz w:val="17"/>
              </w:rPr>
              <w:t>6</w:t>
            </w:r>
          </w:p>
        </w:tc>
        <w:tc>
          <w:tcPr>
            <w:tcW w:w="933" w:type="dxa"/>
            <w:vMerge/>
            <w:tcBorders>
              <w:top w:val="nil"/>
            </w:tcBorders>
          </w:tcPr>
          <w:p w14:paraId="4DE7CC27" w14:textId="77777777" w:rsidR="00AD12D7" w:rsidRDefault="00AD12D7" w:rsidP="00FE73EA">
            <w:pPr>
              <w:rPr>
                <w:sz w:val="2"/>
                <w:szCs w:val="2"/>
              </w:rPr>
            </w:pPr>
          </w:p>
        </w:tc>
      </w:tr>
      <w:tr w:rsidR="00AD12D7" w14:paraId="7F892A53" w14:textId="77777777" w:rsidTr="00FE73EA">
        <w:trPr>
          <w:trHeight w:val="441"/>
        </w:trPr>
        <w:tc>
          <w:tcPr>
            <w:tcW w:w="1202" w:type="dxa"/>
            <w:vMerge/>
            <w:tcBorders>
              <w:top w:val="nil"/>
            </w:tcBorders>
          </w:tcPr>
          <w:p w14:paraId="35D3CBF0" w14:textId="77777777" w:rsidR="00AD12D7" w:rsidRDefault="00AD12D7" w:rsidP="00FE73EA">
            <w:pPr>
              <w:rPr>
                <w:sz w:val="2"/>
                <w:szCs w:val="2"/>
              </w:rPr>
            </w:pPr>
          </w:p>
        </w:tc>
        <w:tc>
          <w:tcPr>
            <w:tcW w:w="930" w:type="dxa"/>
            <w:vMerge/>
            <w:tcBorders>
              <w:top w:val="nil"/>
            </w:tcBorders>
          </w:tcPr>
          <w:p w14:paraId="19437E59" w14:textId="77777777" w:rsidR="00AD12D7" w:rsidRDefault="00AD12D7" w:rsidP="00FE73EA">
            <w:pPr>
              <w:rPr>
                <w:sz w:val="2"/>
                <w:szCs w:val="2"/>
              </w:rPr>
            </w:pPr>
          </w:p>
        </w:tc>
        <w:tc>
          <w:tcPr>
            <w:tcW w:w="5597" w:type="dxa"/>
            <w:gridSpan w:val="3"/>
          </w:tcPr>
          <w:p w14:paraId="4D52CCBC" w14:textId="77777777" w:rsidR="00AD12D7" w:rsidRDefault="00AD12D7" w:rsidP="00FE73EA">
            <w:pPr>
              <w:pStyle w:val="TableParagraph"/>
              <w:spacing w:before="118"/>
              <w:ind w:left="100"/>
              <w:rPr>
                <w:sz w:val="17"/>
              </w:rPr>
            </w:pPr>
            <w:r>
              <w:rPr>
                <w:sz w:val="17"/>
              </w:rPr>
              <w:t>No</w:t>
            </w:r>
            <w:r>
              <w:rPr>
                <w:spacing w:val="2"/>
                <w:sz w:val="17"/>
              </w:rPr>
              <w:t xml:space="preserve"> </w:t>
            </w:r>
            <w:r>
              <w:rPr>
                <w:sz w:val="17"/>
              </w:rPr>
              <w:t>presenta</w:t>
            </w:r>
            <w:r>
              <w:rPr>
                <w:spacing w:val="-1"/>
                <w:sz w:val="17"/>
              </w:rPr>
              <w:t xml:space="preserve"> </w:t>
            </w:r>
            <w:r>
              <w:rPr>
                <w:sz w:val="17"/>
              </w:rPr>
              <w:t>experiencia</w:t>
            </w:r>
            <w:r>
              <w:rPr>
                <w:spacing w:val="-3"/>
                <w:sz w:val="17"/>
              </w:rPr>
              <w:t xml:space="preserve"> </w:t>
            </w:r>
            <w:r>
              <w:rPr>
                <w:spacing w:val="-2"/>
                <w:sz w:val="17"/>
              </w:rPr>
              <w:t>profesional</w:t>
            </w:r>
          </w:p>
        </w:tc>
        <w:tc>
          <w:tcPr>
            <w:tcW w:w="931" w:type="dxa"/>
          </w:tcPr>
          <w:p w14:paraId="7C852F2C" w14:textId="77777777" w:rsidR="00AD12D7" w:rsidRDefault="00AD12D7" w:rsidP="00FE73EA">
            <w:pPr>
              <w:pStyle w:val="TableParagraph"/>
              <w:spacing w:before="118"/>
              <w:ind w:left="99"/>
              <w:rPr>
                <w:sz w:val="17"/>
              </w:rPr>
            </w:pPr>
            <w:r>
              <w:rPr>
                <w:spacing w:val="-10"/>
                <w:sz w:val="17"/>
              </w:rPr>
              <w:t>1</w:t>
            </w:r>
          </w:p>
        </w:tc>
        <w:tc>
          <w:tcPr>
            <w:tcW w:w="933" w:type="dxa"/>
            <w:vMerge/>
            <w:tcBorders>
              <w:top w:val="nil"/>
            </w:tcBorders>
          </w:tcPr>
          <w:p w14:paraId="1C6F93E3" w14:textId="77777777" w:rsidR="00AD12D7" w:rsidRDefault="00AD12D7" w:rsidP="00FE73EA">
            <w:pPr>
              <w:rPr>
                <w:sz w:val="2"/>
                <w:szCs w:val="2"/>
              </w:rPr>
            </w:pPr>
          </w:p>
        </w:tc>
      </w:tr>
      <w:tr w:rsidR="00AD12D7" w14:paraId="318E36FD" w14:textId="77777777" w:rsidTr="00FE73EA">
        <w:trPr>
          <w:trHeight w:val="959"/>
        </w:trPr>
        <w:tc>
          <w:tcPr>
            <w:tcW w:w="1202" w:type="dxa"/>
            <w:vMerge w:val="restart"/>
          </w:tcPr>
          <w:p w14:paraId="4C29C191" w14:textId="77777777" w:rsidR="00AD12D7" w:rsidRDefault="00AD12D7" w:rsidP="00FE73EA">
            <w:pPr>
              <w:pStyle w:val="TableParagraph"/>
              <w:rPr>
                <w:sz w:val="17"/>
              </w:rPr>
            </w:pPr>
          </w:p>
          <w:p w14:paraId="78F3A4A0" w14:textId="77777777" w:rsidR="00AD12D7" w:rsidRDefault="00AD12D7" w:rsidP="00FE73EA">
            <w:pPr>
              <w:pStyle w:val="TableParagraph"/>
              <w:rPr>
                <w:sz w:val="17"/>
              </w:rPr>
            </w:pPr>
          </w:p>
          <w:p w14:paraId="35FF7CDF" w14:textId="77777777" w:rsidR="00AD12D7" w:rsidRDefault="00AD12D7" w:rsidP="00FE73EA">
            <w:pPr>
              <w:pStyle w:val="TableParagraph"/>
              <w:rPr>
                <w:sz w:val="17"/>
              </w:rPr>
            </w:pPr>
          </w:p>
          <w:p w14:paraId="25663C79" w14:textId="77777777" w:rsidR="00AD12D7" w:rsidRDefault="00AD12D7" w:rsidP="00FE73EA">
            <w:pPr>
              <w:pStyle w:val="TableParagraph"/>
              <w:rPr>
                <w:sz w:val="17"/>
              </w:rPr>
            </w:pPr>
          </w:p>
          <w:p w14:paraId="5E2AB00B" w14:textId="77777777" w:rsidR="00AD12D7" w:rsidRDefault="00AD12D7" w:rsidP="00FE73EA">
            <w:pPr>
              <w:pStyle w:val="TableParagraph"/>
              <w:rPr>
                <w:sz w:val="17"/>
              </w:rPr>
            </w:pPr>
          </w:p>
          <w:p w14:paraId="26B077C8" w14:textId="77777777" w:rsidR="00AD12D7" w:rsidRDefault="00AD12D7" w:rsidP="00FE73EA">
            <w:pPr>
              <w:pStyle w:val="TableParagraph"/>
              <w:spacing w:before="110"/>
              <w:rPr>
                <w:sz w:val="17"/>
              </w:rPr>
            </w:pPr>
          </w:p>
          <w:p w14:paraId="5AEFE8B4" w14:textId="77777777" w:rsidR="00AD12D7" w:rsidRDefault="00AD12D7" w:rsidP="00FE73EA">
            <w:pPr>
              <w:pStyle w:val="TableParagraph"/>
              <w:spacing w:line="235" w:lineRule="auto"/>
              <w:ind w:left="132"/>
              <w:rPr>
                <w:sz w:val="17"/>
              </w:rPr>
            </w:pPr>
            <w:proofErr w:type="spellStart"/>
            <w:r>
              <w:rPr>
                <w:spacing w:val="-2"/>
                <w:sz w:val="17"/>
              </w:rPr>
              <w:t>Perfeccionam</w:t>
            </w:r>
            <w:proofErr w:type="spellEnd"/>
            <w:r>
              <w:rPr>
                <w:spacing w:val="40"/>
                <w:sz w:val="17"/>
              </w:rPr>
              <w:t xml:space="preserve"> </w:t>
            </w:r>
            <w:proofErr w:type="spellStart"/>
            <w:r>
              <w:rPr>
                <w:sz w:val="17"/>
              </w:rPr>
              <w:t>iento</w:t>
            </w:r>
            <w:proofErr w:type="spellEnd"/>
            <w:r>
              <w:rPr>
                <w:spacing w:val="-4"/>
                <w:sz w:val="17"/>
              </w:rPr>
              <w:t xml:space="preserve"> </w:t>
            </w:r>
            <w:r>
              <w:rPr>
                <w:sz w:val="17"/>
              </w:rPr>
              <w:t>técnico</w:t>
            </w:r>
          </w:p>
          <w:p w14:paraId="40BF324F" w14:textId="77777777" w:rsidR="00AD12D7" w:rsidRDefault="00AD12D7" w:rsidP="00FE73EA">
            <w:pPr>
              <w:pStyle w:val="TableParagraph"/>
              <w:spacing w:before="3"/>
              <w:ind w:left="132"/>
              <w:rPr>
                <w:sz w:val="17"/>
              </w:rPr>
            </w:pPr>
            <w:r>
              <w:rPr>
                <w:sz w:val="17"/>
              </w:rPr>
              <w:t>-</w:t>
            </w:r>
            <w:r>
              <w:rPr>
                <w:spacing w:val="-2"/>
                <w:sz w:val="17"/>
              </w:rPr>
              <w:t xml:space="preserve"> profesional</w:t>
            </w:r>
          </w:p>
        </w:tc>
        <w:tc>
          <w:tcPr>
            <w:tcW w:w="930" w:type="dxa"/>
            <w:vMerge w:val="restart"/>
          </w:tcPr>
          <w:p w14:paraId="01F9D047" w14:textId="77777777" w:rsidR="00AD12D7" w:rsidRDefault="00AD12D7" w:rsidP="00FE73EA">
            <w:pPr>
              <w:pStyle w:val="TableParagraph"/>
              <w:rPr>
                <w:sz w:val="17"/>
              </w:rPr>
            </w:pPr>
          </w:p>
          <w:p w14:paraId="67B7E385" w14:textId="77777777" w:rsidR="00AD12D7" w:rsidRDefault="00AD12D7" w:rsidP="00FE73EA">
            <w:pPr>
              <w:pStyle w:val="TableParagraph"/>
              <w:rPr>
                <w:sz w:val="17"/>
              </w:rPr>
            </w:pPr>
          </w:p>
          <w:p w14:paraId="14A05A36" w14:textId="77777777" w:rsidR="00AD12D7" w:rsidRDefault="00AD12D7" w:rsidP="00FE73EA">
            <w:pPr>
              <w:pStyle w:val="TableParagraph"/>
              <w:rPr>
                <w:sz w:val="17"/>
              </w:rPr>
            </w:pPr>
          </w:p>
          <w:p w14:paraId="66B17B84" w14:textId="77777777" w:rsidR="00AD12D7" w:rsidRDefault="00AD12D7" w:rsidP="00FE73EA">
            <w:pPr>
              <w:pStyle w:val="TableParagraph"/>
              <w:rPr>
                <w:sz w:val="17"/>
              </w:rPr>
            </w:pPr>
          </w:p>
          <w:p w14:paraId="41DC761B" w14:textId="77777777" w:rsidR="00AD12D7" w:rsidRDefault="00AD12D7" w:rsidP="00FE73EA">
            <w:pPr>
              <w:pStyle w:val="TableParagraph"/>
              <w:rPr>
                <w:sz w:val="17"/>
              </w:rPr>
            </w:pPr>
          </w:p>
          <w:p w14:paraId="41ABCD04" w14:textId="77777777" w:rsidR="00AD12D7" w:rsidRDefault="00AD12D7" w:rsidP="00FE73EA">
            <w:pPr>
              <w:pStyle w:val="TableParagraph"/>
              <w:spacing w:before="108"/>
              <w:rPr>
                <w:sz w:val="17"/>
              </w:rPr>
            </w:pPr>
          </w:p>
          <w:p w14:paraId="76E4D8CF" w14:textId="77777777" w:rsidR="00AD12D7" w:rsidRDefault="00AD12D7" w:rsidP="00FE73EA">
            <w:pPr>
              <w:pStyle w:val="TableParagraph"/>
              <w:spacing w:before="1" w:line="237" w:lineRule="auto"/>
              <w:ind w:left="102" w:right="88"/>
              <w:rPr>
                <w:sz w:val="17"/>
              </w:rPr>
            </w:pPr>
            <w:proofErr w:type="spellStart"/>
            <w:r>
              <w:rPr>
                <w:spacing w:val="-2"/>
                <w:sz w:val="17"/>
              </w:rPr>
              <w:t>Perfeccion</w:t>
            </w:r>
            <w:proofErr w:type="spellEnd"/>
            <w:r>
              <w:rPr>
                <w:spacing w:val="40"/>
                <w:sz w:val="17"/>
              </w:rPr>
              <w:t xml:space="preserve"> </w:t>
            </w:r>
            <w:r>
              <w:rPr>
                <w:spacing w:val="-2"/>
                <w:sz w:val="17"/>
              </w:rPr>
              <w:t>amiento</w:t>
            </w:r>
            <w:r>
              <w:rPr>
                <w:spacing w:val="40"/>
                <w:sz w:val="17"/>
              </w:rPr>
              <w:t xml:space="preserve"> </w:t>
            </w:r>
            <w:r>
              <w:rPr>
                <w:spacing w:val="-2"/>
                <w:sz w:val="17"/>
              </w:rPr>
              <w:t>técnico</w:t>
            </w:r>
          </w:p>
        </w:tc>
        <w:tc>
          <w:tcPr>
            <w:tcW w:w="5597" w:type="dxa"/>
            <w:gridSpan w:val="3"/>
          </w:tcPr>
          <w:p w14:paraId="445E6C8B" w14:textId="77777777" w:rsidR="00AD12D7" w:rsidRDefault="00AD12D7" w:rsidP="00FE73EA">
            <w:pPr>
              <w:pStyle w:val="TableParagraph"/>
              <w:spacing w:before="169"/>
              <w:ind w:left="132" w:right="91" w:hanging="32"/>
              <w:jc w:val="both"/>
              <w:rPr>
                <w:sz w:val="17"/>
              </w:rPr>
            </w:pPr>
            <w:r>
              <w:rPr>
                <w:sz w:val="17"/>
              </w:rPr>
              <w:t>Cuenta con perfeccionamiento: diplomado/s, postítulo/s, magister, cursos de</w:t>
            </w:r>
            <w:r>
              <w:rPr>
                <w:spacing w:val="40"/>
                <w:sz w:val="17"/>
              </w:rPr>
              <w:t xml:space="preserve"> </w:t>
            </w:r>
            <w:r>
              <w:rPr>
                <w:sz w:val="17"/>
              </w:rPr>
              <w:t xml:space="preserve">perfeccionamiento certificado por, al menos, 30 </w:t>
            </w:r>
            <w:proofErr w:type="spellStart"/>
            <w:r>
              <w:rPr>
                <w:sz w:val="17"/>
              </w:rPr>
              <w:t>hrs</w:t>
            </w:r>
            <w:proofErr w:type="spellEnd"/>
            <w:r>
              <w:rPr>
                <w:sz w:val="17"/>
              </w:rPr>
              <w:t>. Donde se incluye, al</w:t>
            </w:r>
            <w:r>
              <w:rPr>
                <w:spacing w:val="40"/>
                <w:sz w:val="17"/>
              </w:rPr>
              <w:t xml:space="preserve"> </w:t>
            </w:r>
            <w:r>
              <w:rPr>
                <w:sz w:val="17"/>
              </w:rPr>
              <w:t>menos 16 horas en materia de género, en los últimos 60 meses.</w:t>
            </w:r>
          </w:p>
        </w:tc>
        <w:tc>
          <w:tcPr>
            <w:tcW w:w="931" w:type="dxa"/>
          </w:tcPr>
          <w:p w14:paraId="7576E756" w14:textId="77777777" w:rsidR="00AD12D7" w:rsidRDefault="00AD12D7" w:rsidP="00FE73EA">
            <w:pPr>
              <w:pStyle w:val="TableParagraph"/>
              <w:spacing w:before="170"/>
              <w:rPr>
                <w:sz w:val="17"/>
              </w:rPr>
            </w:pPr>
          </w:p>
          <w:p w14:paraId="6D95BC16" w14:textId="77777777" w:rsidR="00AD12D7" w:rsidRDefault="00AD12D7" w:rsidP="00FE73EA">
            <w:pPr>
              <w:pStyle w:val="TableParagraph"/>
              <w:ind w:left="100"/>
              <w:rPr>
                <w:sz w:val="17"/>
              </w:rPr>
            </w:pPr>
            <w:r>
              <w:rPr>
                <w:spacing w:val="-10"/>
                <w:sz w:val="17"/>
              </w:rPr>
              <w:t>3</w:t>
            </w:r>
          </w:p>
        </w:tc>
        <w:tc>
          <w:tcPr>
            <w:tcW w:w="933" w:type="dxa"/>
            <w:vMerge w:val="restart"/>
          </w:tcPr>
          <w:p w14:paraId="245D7CEC" w14:textId="77777777" w:rsidR="00AD12D7" w:rsidRDefault="00AD12D7" w:rsidP="00FE73EA">
            <w:pPr>
              <w:pStyle w:val="TableParagraph"/>
              <w:rPr>
                <w:rFonts w:ascii="Times New Roman"/>
                <w:sz w:val="16"/>
              </w:rPr>
            </w:pPr>
          </w:p>
        </w:tc>
      </w:tr>
      <w:tr w:rsidR="00AD12D7" w14:paraId="63B25A33" w14:textId="77777777" w:rsidTr="00FE73EA">
        <w:trPr>
          <w:trHeight w:val="755"/>
        </w:trPr>
        <w:tc>
          <w:tcPr>
            <w:tcW w:w="1202" w:type="dxa"/>
            <w:vMerge/>
            <w:tcBorders>
              <w:top w:val="nil"/>
            </w:tcBorders>
          </w:tcPr>
          <w:p w14:paraId="37E045CD" w14:textId="77777777" w:rsidR="00AD12D7" w:rsidRDefault="00AD12D7" w:rsidP="00FE73EA">
            <w:pPr>
              <w:rPr>
                <w:sz w:val="2"/>
                <w:szCs w:val="2"/>
              </w:rPr>
            </w:pPr>
          </w:p>
        </w:tc>
        <w:tc>
          <w:tcPr>
            <w:tcW w:w="930" w:type="dxa"/>
            <w:vMerge/>
            <w:tcBorders>
              <w:top w:val="nil"/>
            </w:tcBorders>
          </w:tcPr>
          <w:p w14:paraId="31E2A4A9" w14:textId="77777777" w:rsidR="00AD12D7" w:rsidRDefault="00AD12D7" w:rsidP="00FE73EA">
            <w:pPr>
              <w:rPr>
                <w:sz w:val="2"/>
                <w:szCs w:val="2"/>
              </w:rPr>
            </w:pPr>
          </w:p>
        </w:tc>
        <w:tc>
          <w:tcPr>
            <w:tcW w:w="5597" w:type="dxa"/>
            <w:gridSpan w:val="3"/>
          </w:tcPr>
          <w:p w14:paraId="5ED3C368" w14:textId="77777777" w:rsidR="00AD12D7" w:rsidRDefault="00AD12D7" w:rsidP="00FE73EA">
            <w:pPr>
              <w:pStyle w:val="TableParagraph"/>
              <w:spacing w:before="68"/>
              <w:ind w:left="132" w:right="91" w:hanging="32"/>
              <w:jc w:val="both"/>
              <w:rPr>
                <w:sz w:val="17"/>
              </w:rPr>
            </w:pPr>
            <w:r>
              <w:rPr>
                <w:sz w:val="17"/>
              </w:rPr>
              <w:t>Cuenta con perfeccionamiento: diplomado/s, postítulo/s, magister, cursos de</w:t>
            </w:r>
            <w:r>
              <w:rPr>
                <w:spacing w:val="40"/>
                <w:sz w:val="17"/>
              </w:rPr>
              <w:t xml:space="preserve"> </w:t>
            </w:r>
            <w:r>
              <w:rPr>
                <w:sz w:val="17"/>
              </w:rPr>
              <w:t xml:space="preserve">perfeccionamiento certificado por, al menos, 30 </w:t>
            </w:r>
            <w:proofErr w:type="spellStart"/>
            <w:r>
              <w:rPr>
                <w:sz w:val="17"/>
              </w:rPr>
              <w:t>hrs</w:t>
            </w:r>
            <w:proofErr w:type="spellEnd"/>
            <w:r>
              <w:rPr>
                <w:sz w:val="17"/>
              </w:rPr>
              <w:t>. Donde no incluye, al</w:t>
            </w:r>
            <w:r>
              <w:rPr>
                <w:spacing w:val="40"/>
                <w:sz w:val="17"/>
              </w:rPr>
              <w:t xml:space="preserve"> </w:t>
            </w:r>
            <w:r>
              <w:rPr>
                <w:sz w:val="17"/>
              </w:rPr>
              <w:t>menos 16 horas en materia de género, en los últimos 60 meses.</w:t>
            </w:r>
          </w:p>
        </w:tc>
        <w:tc>
          <w:tcPr>
            <w:tcW w:w="931" w:type="dxa"/>
          </w:tcPr>
          <w:p w14:paraId="7CFC48B7" w14:textId="77777777" w:rsidR="00AD12D7" w:rsidRDefault="00AD12D7" w:rsidP="00FE73EA">
            <w:pPr>
              <w:pStyle w:val="TableParagraph"/>
              <w:spacing w:before="67"/>
              <w:rPr>
                <w:sz w:val="17"/>
              </w:rPr>
            </w:pPr>
          </w:p>
          <w:p w14:paraId="757E8FCF" w14:textId="77777777" w:rsidR="00AD12D7" w:rsidRDefault="00AD12D7" w:rsidP="00FE73EA">
            <w:pPr>
              <w:pStyle w:val="TableParagraph"/>
              <w:ind w:left="100"/>
              <w:rPr>
                <w:sz w:val="17"/>
              </w:rPr>
            </w:pPr>
            <w:r>
              <w:rPr>
                <w:spacing w:val="-10"/>
                <w:sz w:val="17"/>
              </w:rPr>
              <w:t>2</w:t>
            </w:r>
          </w:p>
        </w:tc>
        <w:tc>
          <w:tcPr>
            <w:tcW w:w="933" w:type="dxa"/>
            <w:vMerge/>
            <w:tcBorders>
              <w:top w:val="nil"/>
            </w:tcBorders>
          </w:tcPr>
          <w:p w14:paraId="135FF7CE" w14:textId="77777777" w:rsidR="00AD12D7" w:rsidRDefault="00AD12D7" w:rsidP="00FE73EA">
            <w:pPr>
              <w:rPr>
                <w:sz w:val="2"/>
                <w:szCs w:val="2"/>
              </w:rPr>
            </w:pPr>
          </w:p>
        </w:tc>
      </w:tr>
      <w:tr w:rsidR="00AD12D7" w14:paraId="73F463BD" w14:textId="77777777" w:rsidTr="00FE73EA">
        <w:trPr>
          <w:trHeight w:val="794"/>
        </w:trPr>
        <w:tc>
          <w:tcPr>
            <w:tcW w:w="1202" w:type="dxa"/>
            <w:vMerge/>
            <w:tcBorders>
              <w:top w:val="nil"/>
            </w:tcBorders>
          </w:tcPr>
          <w:p w14:paraId="4C3B317D" w14:textId="77777777" w:rsidR="00AD12D7" w:rsidRDefault="00AD12D7" w:rsidP="00FE73EA">
            <w:pPr>
              <w:rPr>
                <w:sz w:val="2"/>
                <w:szCs w:val="2"/>
              </w:rPr>
            </w:pPr>
          </w:p>
        </w:tc>
        <w:tc>
          <w:tcPr>
            <w:tcW w:w="930" w:type="dxa"/>
            <w:vMerge/>
            <w:tcBorders>
              <w:top w:val="nil"/>
            </w:tcBorders>
          </w:tcPr>
          <w:p w14:paraId="15E675E2" w14:textId="77777777" w:rsidR="00AD12D7" w:rsidRDefault="00AD12D7" w:rsidP="00FE73EA">
            <w:pPr>
              <w:rPr>
                <w:sz w:val="2"/>
                <w:szCs w:val="2"/>
              </w:rPr>
            </w:pPr>
          </w:p>
        </w:tc>
        <w:tc>
          <w:tcPr>
            <w:tcW w:w="5597" w:type="dxa"/>
            <w:gridSpan w:val="3"/>
          </w:tcPr>
          <w:p w14:paraId="4545210A" w14:textId="77777777" w:rsidR="00AD12D7" w:rsidRDefault="00AD12D7" w:rsidP="00FE73EA">
            <w:pPr>
              <w:pStyle w:val="TableParagraph"/>
              <w:spacing w:before="86" w:line="237" w:lineRule="auto"/>
              <w:ind w:left="100" w:right="91"/>
              <w:jc w:val="both"/>
              <w:rPr>
                <w:sz w:val="17"/>
              </w:rPr>
            </w:pPr>
            <w:r>
              <w:rPr>
                <w:sz w:val="17"/>
              </w:rPr>
              <w:t>Cuenta con perfeccionamiento: diplomado/s, postítulo/s, magister, cursos de</w:t>
            </w:r>
            <w:r>
              <w:rPr>
                <w:spacing w:val="40"/>
                <w:sz w:val="17"/>
              </w:rPr>
              <w:t xml:space="preserve"> </w:t>
            </w:r>
            <w:r>
              <w:rPr>
                <w:sz w:val="17"/>
              </w:rPr>
              <w:t xml:space="preserve">perfeccionamiento certificado por menos de 30 </w:t>
            </w:r>
            <w:proofErr w:type="spellStart"/>
            <w:r>
              <w:rPr>
                <w:sz w:val="17"/>
              </w:rPr>
              <w:t>hrs</w:t>
            </w:r>
            <w:proofErr w:type="spellEnd"/>
            <w:r>
              <w:rPr>
                <w:sz w:val="17"/>
              </w:rPr>
              <w:t>. Donde incluye, al menos</w:t>
            </w:r>
            <w:r>
              <w:rPr>
                <w:spacing w:val="40"/>
                <w:sz w:val="17"/>
              </w:rPr>
              <w:t xml:space="preserve"> </w:t>
            </w:r>
            <w:r>
              <w:rPr>
                <w:sz w:val="17"/>
              </w:rPr>
              <w:t>16 horas en materia de género, en los últimos 60 meses.</w:t>
            </w:r>
          </w:p>
        </w:tc>
        <w:tc>
          <w:tcPr>
            <w:tcW w:w="931" w:type="dxa"/>
          </w:tcPr>
          <w:p w14:paraId="0811507B" w14:textId="77777777" w:rsidR="00AD12D7" w:rsidRDefault="00AD12D7" w:rsidP="00FE73EA">
            <w:pPr>
              <w:pStyle w:val="TableParagraph"/>
              <w:spacing w:before="86"/>
              <w:rPr>
                <w:sz w:val="17"/>
              </w:rPr>
            </w:pPr>
          </w:p>
          <w:p w14:paraId="1B493BFA" w14:textId="77777777" w:rsidR="00AD12D7" w:rsidRDefault="00AD12D7" w:rsidP="00FE73EA">
            <w:pPr>
              <w:pStyle w:val="TableParagraph"/>
              <w:ind w:left="100"/>
              <w:rPr>
                <w:sz w:val="17"/>
              </w:rPr>
            </w:pPr>
            <w:r>
              <w:rPr>
                <w:spacing w:val="-10"/>
                <w:sz w:val="17"/>
              </w:rPr>
              <w:t>1</w:t>
            </w:r>
          </w:p>
        </w:tc>
        <w:tc>
          <w:tcPr>
            <w:tcW w:w="933" w:type="dxa"/>
            <w:vMerge/>
            <w:tcBorders>
              <w:top w:val="nil"/>
            </w:tcBorders>
          </w:tcPr>
          <w:p w14:paraId="638EAF9F" w14:textId="77777777" w:rsidR="00AD12D7" w:rsidRDefault="00AD12D7" w:rsidP="00FE73EA">
            <w:pPr>
              <w:rPr>
                <w:sz w:val="2"/>
                <w:szCs w:val="2"/>
              </w:rPr>
            </w:pPr>
          </w:p>
        </w:tc>
      </w:tr>
      <w:tr w:rsidR="00AD12D7" w14:paraId="6A3898DE" w14:textId="77777777" w:rsidTr="00FE73EA">
        <w:trPr>
          <w:trHeight w:val="783"/>
        </w:trPr>
        <w:tc>
          <w:tcPr>
            <w:tcW w:w="1202" w:type="dxa"/>
            <w:vMerge/>
            <w:tcBorders>
              <w:top w:val="nil"/>
            </w:tcBorders>
          </w:tcPr>
          <w:p w14:paraId="01A348F8" w14:textId="77777777" w:rsidR="00AD12D7" w:rsidRDefault="00AD12D7" w:rsidP="00FE73EA">
            <w:pPr>
              <w:rPr>
                <w:sz w:val="2"/>
                <w:szCs w:val="2"/>
              </w:rPr>
            </w:pPr>
          </w:p>
        </w:tc>
        <w:tc>
          <w:tcPr>
            <w:tcW w:w="930" w:type="dxa"/>
            <w:vMerge/>
            <w:tcBorders>
              <w:top w:val="nil"/>
            </w:tcBorders>
          </w:tcPr>
          <w:p w14:paraId="7032F695" w14:textId="77777777" w:rsidR="00AD12D7" w:rsidRDefault="00AD12D7" w:rsidP="00FE73EA">
            <w:pPr>
              <w:rPr>
                <w:sz w:val="2"/>
                <w:szCs w:val="2"/>
              </w:rPr>
            </w:pPr>
          </w:p>
        </w:tc>
        <w:tc>
          <w:tcPr>
            <w:tcW w:w="5597" w:type="dxa"/>
            <w:gridSpan w:val="3"/>
          </w:tcPr>
          <w:p w14:paraId="6E2A9D93" w14:textId="77777777" w:rsidR="00AD12D7" w:rsidRDefault="00AD12D7" w:rsidP="00FE73EA">
            <w:pPr>
              <w:pStyle w:val="TableParagraph"/>
              <w:spacing w:before="183"/>
              <w:ind w:left="100"/>
              <w:rPr>
                <w:sz w:val="17"/>
              </w:rPr>
            </w:pPr>
            <w:r>
              <w:rPr>
                <w:sz w:val="17"/>
              </w:rPr>
              <w:t>No</w:t>
            </w:r>
            <w:r>
              <w:rPr>
                <w:spacing w:val="25"/>
                <w:sz w:val="17"/>
              </w:rPr>
              <w:t xml:space="preserve"> </w:t>
            </w:r>
            <w:r>
              <w:rPr>
                <w:sz w:val="17"/>
              </w:rPr>
              <w:t>cuenta</w:t>
            </w:r>
            <w:r>
              <w:rPr>
                <w:spacing w:val="25"/>
                <w:sz w:val="17"/>
              </w:rPr>
              <w:t xml:space="preserve"> </w:t>
            </w:r>
            <w:r>
              <w:rPr>
                <w:sz w:val="17"/>
              </w:rPr>
              <w:t>con</w:t>
            </w:r>
            <w:r>
              <w:rPr>
                <w:spacing w:val="22"/>
                <w:sz w:val="17"/>
              </w:rPr>
              <w:t xml:space="preserve"> </w:t>
            </w:r>
            <w:r>
              <w:rPr>
                <w:sz w:val="17"/>
              </w:rPr>
              <w:t>el</w:t>
            </w:r>
            <w:r>
              <w:rPr>
                <w:spacing w:val="23"/>
                <w:sz w:val="17"/>
              </w:rPr>
              <w:t xml:space="preserve"> </w:t>
            </w:r>
            <w:r>
              <w:rPr>
                <w:sz w:val="17"/>
              </w:rPr>
              <w:t>mínimo</w:t>
            </w:r>
            <w:r>
              <w:rPr>
                <w:spacing w:val="23"/>
                <w:sz w:val="17"/>
              </w:rPr>
              <w:t xml:space="preserve"> </w:t>
            </w:r>
            <w:r>
              <w:rPr>
                <w:sz w:val="17"/>
              </w:rPr>
              <w:t>de</w:t>
            </w:r>
            <w:r>
              <w:rPr>
                <w:spacing w:val="25"/>
                <w:sz w:val="17"/>
              </w:rPr>
              <w:t xml:space="preserve"> </w:t>
            </w:r>
            <w:r>
              <w:rPr>
                <w:sz w:val="17"/>
              </w:rPr>
              <w:t>horas</w:t>
            </w:r>
            <w:r>
              <w:rPr>
                <w:spacing w:val="23"/>
                <w:sz w:val="17"/>
              </w:rPr>
              <w:t xml:space="preserve"> </w:t>
            </w:r>
            <w:r>
              <w:rPr>
                <w:sz w:val="17"/>
              </w:rPr>
              <w:t>de</w:t>
            </w:r>
            <w:r>
              <w:rPr>
                <w:spacing w:val="21"/>
                <w:sz w:val="17"/>
              </w:rPr>
              <w:t xml:space="preserve"> </w:t>
            </w:r>
            <w:r>
              <w:rPr>
                <w:sz w:val="17"/>
              </w:rPr>
              <w:t>perfeccionamiento</w:t>
            </w:r>
            <w:r>
              <w:rPr>
                <w:spacing w:val="24"/>
                <w:sz w:val="17"/>
              </w:rPr>
              <w:t xml:space="preserve"> </w:t>
            </w:r>
            <w:r>
              <w:rPr>
                <w:sz w:val="17"/>
              </w:rPr>
              <w:t>señaladas</w:t>
            </w:r>
            <w:r>
              <w:rPr>
                <w:spacing w:val="21"/>
                <w:sz w:val="17"/>
              </w:rPr>
              <w:t xml:space="preserve"> </w:t>
            </w:r>
            <w:r>
              <w:rPr>
                <w:sz w:val="17"/>
              </w:rPr>
              <w:t>en</w:t>
            </w:r>
            <w:r>
              <w:rPr>
                <w:spacing w:val="22"/>
                <w:sz w:val="17"/>
              </w:rPr>
              <w:t xml:space="preserve"> </w:t>
            </w:r>
            <w:r>
              <w:rPr>
                <w:sz w:val="17"/>
              </w:rPr>
              <w:t>los</w:t>
            </w:r>
            <w:r>
              <w:rPr>
                <w:spacing w:val="40"/>
                <w:sz w:val="17"/>
              </w:rPr>
              <w:t xml:space="preserve"> </w:t>
            </w:r>
            <w:r>
              <w:rPr>
                <w:sz w:val="17"/>
              </w:rPr>
              <w:t>indicadores anteriores o no cuenta con perfeccionamiento.</w:t>
            </w:r>
          </w:p>
        </w:tc>
        <w:tc>
          <w:tcPr>
            <w:tcW w:w="931" w:type="dxa"/>
          </w:tcPr>
          <w:p w14:paraId="73EC07E9" w14:textId="77777777" w:rsidR="00AD12D7" w:rsidRDefault="00AD12D7" w:rsidP="00FE73EA">
            <w:pPr>
              <w:pStyle w:val="TableParagraph"/>
              <w:spacing w:before="81"/>
              <w:rPr>
                <w:sz w:val="17"/>
              </w:rPr>
            </w:pPr>
          </w:p>
          <w:p w14:paraId="40F86B0F" w14:textId="77777777" w:rsidR="00AD12D7" w:rsidRDefault="00AD12D7" w:rsidP="00FE73EA">
            <w:pPr>
              <w:pStyle w:val="TableParagraph"/>
              <w:ind w:left="100"/>
              <w:rPr>
                <w:sz w:val="17"/>
              </w:rPr>
            </w:pPr>
            <w:r>
              <w:rPr>
                <w:spacing w:val="-10"/>
                <w:sz w:val="17"/>
              </w:rPr>
              <w:t>0</w:t>
            </w:r>
          </w:p>
        </w:tc>
        <w:tc>
          <w:tcPr>
            <w:tcW w:w="933" w:type="dxa"/>
            <w:vMerge/>
            <w:tcBorders>
              <w:top w:val="nil"/>
            </w:tcBorders>
          </w:tcPr>
          <w:p w14:paraId="152FEA34" w14:textId="77777777" w:rsidR="00AD12D7" w:rsidRDefault="00AD12D7" w:rsidP="00FE73EA">
            <w:pPr>
              <w:rPr>
                <w:sz w:val="2"/>
                <w:szCs w:val="2"/>
              </w:rPr>
            </w:pPr>
          </w:p>
        </w:tc>
      </w:tr>
      <w:tr w:rsidR="00AD12D7" w14:paraId="79859FBD" w14:textId="77777777" w:rsidTr="00FE73EA">
        <w:trPr>
          <w:trHeight w:val="312"/>
        </w:trPr>
        <w:tc>
          <w:tcPr>
            <w:tcW w:w="5606" w:type="dxa"/>
            <w:gridSpan w:val="3"/>
          </w:tcPr>
          <w:p w14:paraId="184D5D89" w14:textId="77777777" w:rsidR="00AD12D7" w:rsidRDefault="00AD12D7" w:rsidP="00FE73EA">
            <w:pPr>
              <w:pStyle w:val="TableParagraph"/>
              <w:spacing w:before="57"/>
              <w:ind w:left="61"/>
              <w:jc w:val="center"/>
              <w:rPr>
                <w:b/>
                <w:sz w:val="18"/>
              </w:rPr>
            </w:pPr>
            <w:r>
              <w:rPr>
                <w:b/>
                <w:sz w:val="18"/>
              </w:rPr>
              <w:t>Puntaje</w:t>
            </w:r>
            <w:r>
              <w:rPr>
                <w:b/>
                <w:spacing w:val="17"/>
                <w:sz w:val="18"/>
              </w:rPr>
              <w:t xml:space="preserve"> </w:t>
            </w:r>
            <w:r>
              <w:rPr>
                <w:b/>
                <w:spacing w:val="-2"/>
                <w:sz w:val="18"/>
              </w:rPr>
              <w:t>obtenido</w:t>
            </w:r>
          </w:p>
        </w:tc>
        <w:tc>
          <w:tcPr>
            <w:tcW w:w="3987" w:type="dxa"/>
            <w:gridSpan w:val="4"/>
          </w:tcPr>
          <w:p w14:paraId="6B09FEEC" w14:textId="77777777" w:rsidR="00AD12D7" w:rsidRDefault="00AD12D7" w:rsidP="00FE73EA">
            <w:pPr>
              <w:pStyle w:val="TableParagraph"/>
              <w:rPr>
                <w:rFonts w:ascii="Times New Roman"/>
                <w:sz w:val="16"/>
              </w:rPr>
            </w:pPr>
          </w:p>
        </w:tc>
      </w:tr>
      <w:tr w:rsidR="00AD12D7" w14:paraId="13277F02" w14:textId="77777777" w:rsidTr="00FE73EA">
        <w:trPr>
          <w:trHeight w:val="371"/>
        </w:trPr>
        <w:tc>
          <w:tcPr>
            <w:tcW w:w="5606" w:type="dxa"/>
            <w:gridSpan w:val="3"/>
            <w:vMerge w:val="restart"/>
          </w:tcPr>
          <w:p w14:paraId="164E072E" w14:textId="77777777" w:rsidR="00AD12D7" w:rsidRDefault="00AD12D7" w:rsidP="00FE73EA">
            <w:pPr>
              <w:pStyle w:val="TableParagraph"/>
              <w:spacing w:before="110"/>
              <w:rPr>
                <w:sz w:val="18"/>
              </w:rPr>
            </w:pPr>
          </w:p>
          <w:p w14:paraId="4A762A61" w14:textId="77777777" w:rsidR="00AD12D7" w:rsidRDefault="00AD12D7" w:rsidP="00FE73EA">
            <w:pPr>
              <w:pStyle w:val="TableParagraph"/>
              <w:ind w:left="156"/>
              <w:rPr>
                <w:sz w:val="18"/>
              </w:rPr>
            </w:pPr>
            <w:r>
              <w:rPr>
                <w:w w:val="105"/>
                <w:sz w:val="18"/>
              </w:rPr>
              <w:t>¿La</w:t>
            </w:r>
            <w:r>
              <w:rPr>
                <w:spacing w:val="-6"/>
                <w:w w:val="105"/>
                <w:sz w:val="18"/>
              </w:rPr>
              <w:t xml:space="preserve"> </w:t>
            </w:r>
            <w:r>
              <w:rPr>
                <w:w w:val="105"/>
                <w:sz w:val="18"/>
              </w:rPr>
              <w:t>suma</w:t>
            </w:r>
            <w:r>
              <w:rPr>
                <w:spacing w:val="-9"/>
                <w:w w:val="105"/>
                <w:sz w:val="18"/>
              </w:rPr>
              <w:t xml:space="preserve"> </w:t>
            </w:r>
            <w:r>
              <w:rPr>
                <w:w w:val="105"/>
                <w:sz w:val="18"/>
              </w:rPr>
              <w:t>del</w:t>
            </w:r>
            <w:r>
              <w:rPr>
                <w:spacing w:val="-6"/>
                <w:w w:val="105"/>
                <w:sz w:val="18"/>
              </w:rPr>
              <w:t xml:space="preserve"> </w:t>
            </w:r>
            <w:r>
              <w:rPr>
                <w:w w:val="105"/>
                <w:sz w:val="18"/>
              </w:rPr>
              <w:t>puntaje</w:t>
            </w:r>
            <w:r>
              <w:rPr>
                <w:spacing w:val="-8"/>
                <w:w w:val="105"/>
                <w:sz w:val="18"/>
              </w:rPr>
              <w:t xml:space="preserve"> </w:t>
            </w:r>
            <w:r>
              <w:rPr>
                <w:w w:val="105"/>
                <w:sz w:val="18"/>
              </w:rPr>
              <w:t>obtenido</w:t>
            </w:r>
            <w:r>
              <w:rPr>
                <w:spacing w:val="-6"/>
                <w:w w:val="105"/>
                <w:sz w:val="18"/>
              </w:rPr>
              <w:t xml:space="preserve"> </w:t>
            </w:r>
            <w:r>
              <w:rPr>
                <w:w w:val="105"/>
                <w:sz w:val="18"/>
              </w:rPr>
              <w:t>es</w:t>
            </w:r>
            <w:r>
              <w:rPr>
                <w:spacing w:val="-5"/>
                <w:w w:val="105"/>
                <w:sz w:val="18"/>
              </w:rPr>
              <w:t xml:space="preserve"> </w:t>
            </w:r>
            <w:r>
              <w:rPr>
                <w:w w:val="105"/>
                <w:sz w:val="18"/>
              </w:rPr>
              <w:t>igual</w:t>
            </w:r>
            <w:r>
              <w:rPr>
                <w:spacing w:val="-4"/>
                <w:w w:val="105"/>
                <w:sz w:val="18"/>
              </w:rPr>
              <w:t xml:space="preserve"> </w:t>
            </w:r>
            <w:r>
              <w:rPr>
                <w:w w:val="105"/>
                <w:sz w:val="18"/>
              </w:rPr>
              <w:t>o</w:t>
            </w:r>
            <w:r>
              <w:rPr>
                <w:spacing w:val="-7"/>
                <w:w w:val="105"/>
                <w:sz w:val="18"/>
              </w:rPr>
              <w:t xml:space="preserve"> </w:t>
            </w:r>
            <w:r>
              <w:rPr>
                <w:w w:val="105"/>
                <w:sz w:val="18"/>
              </w:rPr>
              <w:t>superior</w:t>
            </w:r>
            <w:r>
              <w:rPr>
                <w:spacing w:val="-7"/>
                <w:w w:val="105"/>
                <w:sz w:val="18"/>
              </w:rPr>
              <w:t xml:space="preserve"> </w:t>
            </w:r>
            <w:r>
              <w:rPr>
                <w:w w:val="105"/>
                <w:sz w:val="18"/>
              </w:rPr>
              <w:t>a</w:t>
            </w:r>
            <w:r>
              <w:rPr>
                <w:spacing w:val="-5"/>
                <w:w w:val="105"/>
                <w:sz w:val="18"/>
              </w:rPr>
              <w:t xml:space="preserve"> 51?</w:t>
            </w:r>
          </w:p>
        </w:tc>
        <w:tc>
          <w:tcPr>
            <w:tcW w:w="1458" w:type="dxa"/>
          </w:tcPr>
          <w:p w14:paraId="3244ADB2" w14:textId="77777777" w:rsidR="00AD12D7" w:rsidRDefault="00AD12D7" w:rsidP="00FE73EA">
            <w:pPr>
              <w:pStyle w:val="TableParagraph"/>
              <w:spacing w:before="80"/>
              <w:ind w:right="1"/>
              <w:jc w:val="center"/>
              <w:rPr>
                <w:sz w:val="18"/>
              </w:rPr>
            </w:pPr>
            <w:r>
              <w:rPr>
                <w:spacing w:val="-5"/>
                <w:w w:val="105"/>
                <w:sz w:val="18"/>
              </w:rPr>
              <w:t>Si</w:t>
            </w:r>
          </w:p>
        </w:tc>
        <w:tc>
          <w:tcPr>
            <w:tcW w:w="2529" w:type="dxa"/>
            <w:gridSpan w:val="3"/>
          </w:tcPr>
          <w:p w14:paraId="0FC85311" w14:textId="77777777" w:rsidR="00AD12D7" w:rsidRDefault="00AD12D7" w:rsidP="00FE73EA">
            <w:pPr>
              <w:pStyle w:val="TableParagraph"/>
              <w:spacing w:before="80"/>
              <w:ind w:left="4"/>
              <w:jc w:val="center"/>
              <w:rPr>
                <w:sz w:val="18"/>
              </w:rPr>
            </w:pPr>
            <w:r>
              <w:rPr>
                <w:spacing w:val="-5"/>
                <w:w w:val="105"/>
                <w:sz w:val="18"/>
              </w:rPr>
              <w:t>No</w:t>
            </w:r>
          </w:p>
        </w:tc>
      </w:tr>
      <w:tr w:rsidR="00AD12D7" w14:paraId="586378B4" w14:textId="77777777" w:rsidTr="00FE73EA">
        <w:trPr>
          <w:trHeight w:val="390"/>
        </w:trPr>
        <w:tc>
          <w:tcPr>
            <w:tcW w:w="5606" w:type="dxa"/>
            <w:gridSpan w:val="3"/>
            <w:vMerge/>
            <w:tcBorders>
              <w:top w:val="nil"/>
            </w:tcBorders>
          </w:tcPr>
          <w:p w14:paraId="6D401C4E" w14:textId="77777777" w:rsidR="00AD12D7" w:rsidRDefault="00AD12D7" w:rsidP="00FE73EA">
            <w:pPr>
              <w:rPr>
                <w:sz w:val="2"/>
                <w:szCs w:val="2"/>
              </w:rPr>
            </w:pPr>
          </w:p>
        </w:tc>
        <w:tc>
          <w:tcPr>
            <w:tcW w:w="1458" w:type="dxa"/>
          </w:tcPr>
          <w:p w14:paraId="4F8ADF76" w14:textId="77777777" w:rsidR="00AD12D7" w:rsidRDefault="00AD12D7" w:rsidP="00FE73EA">
            <w:pPr>
              <w:pStyle w:val="TableParagraph"/>
              <w:rPr>
                <w:rFonts w:ascii="Times New Roman"/>
                <w:sz w:val="16"/>
              </w:rPr>
            </w:pPr>
          </w:p>
        </w:tc>
        <w:tc>
          <w:tcPr>
            <w:tcW w:w="2529" w:type="dxa"/>
            <w:gridSpan w:val="3"/>
          </w:tcPr>
          <w:p w14:paraId="1DAB86EA" w14:textId="77777777" w:rsidR="00AD12D7" w:rsidRDefault="00AD12D7" w:rsidP="00FE73EA">
            <w:pPr>
              <w:pStyle w:val="TableParagraph"/>
              <w:rPr>
                <w:rFonts w:ascii="Times New Roman"/>
                <w:sz w:val="16"/>
              </w:rPr>
            </w:pPr>
          </w:p>
        </w:tc>
      </w:tr>
      <w:tr w:rsidR="00AD12D7" w14:paraId="7EEFB32F" w14:textId="77777777" w:rsidTr="00FE73EA">
        <w:trPr>
          <w:trHeight w:val="383"/>
        </w:trPr>
        <w:tc>
          <w:tcPr>
            <w:tcW w:w="5606" w:type="dxa"/>
            <w:gridSpan w:val="3"/>
            <w:vMerge w:val="restart"/>
          </w:tcPr>
          <w:p w14:paraId="7B1A65FB" w14:textId="77777777" w:rsidR="00AD12D7" w:rsidRDefault="00AD12D7" w:rsidP="00FE73EA">
            <w:pPr>
              <w:pStyle w:val="TableParagraph"/>
              <w:spacing w:before="122"/>
              <w:rPr>
                <w:sz w:val="18"/>
              </w:rPr>
            </w:pPr>
          </w:p>
          <w:p w14:paraId="3EC75129" w14:textId="77777777" w:rsidR="00AD12D7" w:rsidRDefault="00AD12D7" w:rsidP="00FE73EA">
            <w:pPr>
              <w:pStyle w:val="TableParagraph"/>
              <w:ind w:left="156"/>
              <w:rPr>
                <w:sz w:val="18"/>
              </w:rPr>
            </w:pPr>
            <w:r>
              <w:rPr>
                <w:w w:val="105"/>
                <w:sz w:val="18"/>
              </w:rPr>
              <w:t>¿El</w:t>
            </w:r>
            <w:r>
              <w:rPr>
                <w:spacing w:val="-8"/>
                <w:w w:val="105"/>
                <w:sz w:val="18"/>
              </w:rPr>
              <w:t xml:space="preserve"> </w:t>
            </w:r>
            <w:r>
              <w:rPr>
                <w:w w:val="105"/>
                <w:sz w:val="18"/>
              </w:rPr>
              <w:t>o</w:t>
            </w:r>
            <w:r>
              <w:rPr>
                <w:spacing w:val="-5"/>
                <w:w w:val="105"/>
                <w:sz w:val="18"/>
              </w:rPr>
              <w:t xml:space="preserve"> </w:t>
            </w:r>
            <w:r>
              <w:rPr>
                <w:w w:val="105"/>
                <w:sz w:val="18"/>
              </w:rPr>
              <w:t>la</w:t>
            </w:r>
            <w:r>
              <w:rPr>
                <w:spacing w:val="-4"/>
                <w:w w:val="105"/>
                <w:sz w:val="18"/>
              </w:rPr>
              <w:t xml:space="preserve"> </w:t>
            </w:r>
            <w:r>
              <w:rPr>
                <w:w w:val="105"/>
                <w:sz w:val="18"/>
              </w:rPr>
              <w:t>postulante</w:t>
            </w:r>
            <w:r>
              <w:rPr>
                <w:spacing w:val="-4"/>
                <w:w w:val="105"/>
                <w:sz w:val="18"/>
              </w:rPr>
              <w:t xml:space="preserve"> </w:t>
            </w:r>
            <w:r>
              <w:rPr>
                <w:w w:val="105"/>
                <w:sz w:val="18"/>
              </w:rPr>
              <w:t>ha</w:t>
            </w:r>
            <w:r>
              <w:rPr>
                <w:spacing w:val="-5"/>
                <w:w w:val="105"/>
                <w:sz w:val="18"/>
              </w:rPr>
              <w:t xml:space="preserve"> </w:t>
            </w:r>
            <w:r>
              <w:rPr>
                <w:w w:val="105"/>
                <w:sz w:val="18"/>
              </w:rPr>
              <w:t>sido</w:t>
            </w:r>
            <w:r>
              <w:rPr>
                <w:spacing w:val="-6"/>
                <w:w w:val="105"/>
                <w:sz w:val="18"/>
              </w:rPr>
              <w:t xml:space="preserve"> </w:t>
            </w:r>
            <w:r>
              <w:rPr>
                <w:spacing w:val="-2"/>
                <w:w w:val="105"/>
                <w:sz w:val="18"/>
              </w:rPr>
              <w:t>preseleccionado?</w:t>
            </w:r>
          </w:p>
        </w:tc>
        <w:tc>
          <w:tcPr>
            <w:tcW w:w="1458" w:type="dxa"/>
          </w:tcPr>
          <w:p w14:paraId="7F8158D9" w14:textId="77777777" w:rsidR="00AD12D7" w:rsidRDefault="00AD12D7" w:rsidP="00FE73EA">
            <w:pPr>
              <w:pStyle w:val="TableParagraph"/>
              <w:spacing w:before="87"/>
              <w:ind w:right="1"/>
              <w:jc w:val="center"/>
              <w:rPr>
                <w:sz w:val="18"/>
              </w:rPr>
            </w:pPr>
            <w:r>
              <w:rPr>
                <w:spacing w:val="-5"/>
                <w:w w:val="105"/>
                <w:sz w:val="18"/>
              </w:rPr>
              <w:t>Si</w:t>
            </w:r>
          </w:p>
        </w:tc>
        <w:tc>
          <w:tcPr>
            <w:tcW w:w="2529" w:type="dxa"/>
            <w:gridSpan w:val="3"/>
          </w:tcPr>
          <w:p w14:paraId="203A7D90" w14:textId="77777777" w:rsidR="00AD12D7" w:rsidRDefault="00AD12D7" w:rsidP="00FE73EA">
            <w:pPr>
              <w:pStyle w:val="TableParagraph"/>
              <w:spacing w:before="87"/>
              <w:ind w:left="4"/>
              <w:jc w:val="center"/>
              <w:rPr>
                <w:sz w:val="18"/>
              </w:rPr>
            </w:pPr>
            <w:r>
              <w:rPr>
                <w:spacing w:val="-5"/>
                <w:w w:val="105"/>
                <w:sz w:val="18"/>
              </w:rPr>
              <w:t>No</w:t>
            </w:r>
          </w:p>
        </w:tc>
      </w:tr>
      <w:tr w:rsidR="00AD12D7" w14:paraId="510CA933" w14:textId="77777777" w:rsidTr="00FE73EA">
        <w:trPr>
          <w:trHeight w:val="388"/>
        </w:trPr>
        <w:tc>
          <w:tcPr>
            <w:tcW w:w="5606" w:type="dxa"/>
            <w:gridSpan w:val="3"/>
            <w:vMerge/>
            <w:tcBorders>
              <w:top w:val="nil"/>
            </w:tcBorders>
          </w:tcPr>
          <w:p w14:paraId="4CBA02EA" w14:textId="77777777" w:rsidR="00AD12D7" w:rsidRDefault="00AD12D7" w:rsidP="00FE73EA">
            <w:pPr>
              <w:rPr>
                <w:sz w:val="2"/>
                <w:szCs w:val="2"/>
              </w:rPr>
            </w:pPr>
          </w:p>
        </w:tc>
        <w:tc>
          <w:tcPr>
            <w:tcW w:w="1458" w:type="dxa"/>
          </w:tcPr>
          <w:p w14:paraId="170EBA21" w14:textId="77777777" w:rsidR="00AD12D7" w:rsidRDefault="00AD12D7" w:rsidP="00FE73EA">
            <w:pPr>
              <w:pStyle w:val="TableParagraph"/>
              <w:rPr>
                <w:rFonts w:ascii="Times New Roman"/>
                <w:sz w:val="16"/>
              </w:rPr>
            </w:pPr>
          </w:p>
        </w:tc>
        <w:tc>
          <w:tcPr>
            <w:tcW w:w="2529" w:type="dxa"/>
            <w:gridSpan w:val="3"/>
          </w:tcPr>
          <w:p w14:paraId="2B0745C7" w14:textId="77777777" w:rsidR="00AD12D7" w:rsidRDefault="00AD12D7" w:rsidP="00FE73EA">
            <w:pPr>
              <w:pStyle w:val="TableParagraph"/>
              <w:rPr>
                <w:rFonts w:ascii="Times New Roman"/>
                <w:sz w:val="16"/>
              </w:rPr>
            </w:pPr>
          </w:p>
        </w:tc>
      </w:tr>
    </w:tbl>
    <w:p w14:paraId="5D0580E6" w14:textId="77777777" w:rsidR="00AD12D7" w:rsidRDefault="00AD12D7"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p w14:paraId="1D291E94" w14:textId="77777777" w:rsidR="00AD12D7" w:rsidRDefault="00AD12D7" w:rsidP="00820881">
      <w:pPr>
        <w:pStyle w:val="Prrafodelista"/>
        <w:tabs>
          <w:tab w:val="left" w:pos="284"/>
        </w:tabs>
        <w:spacing w:after="0" w:line="240" w:lineRule="auto"/>
        <w:ind w:left="284" w:right="-234"/>
        <w:jc w:val="both"/>
        <w:rPr>
          <w:rFonts w:ascii="Arial Narrow" w:eastAsia="Times New Roman" w:hAnsi="Arial Narrow" w:cs="Tahoma"/>
          <w:bCs/>
          <w:snapToGrid w:val="0"/>
          <w:color w:val="000000" w:themeColor="text1"/>
          <w:sz w:val="20"/>
          <w:szCs w:val="20"/>
          <w:lang w:eastAsia="es-ES"/>
        </w:rPr>
      </w:pPr>
    </w:p>
    <w:p w14:paraId="7F739F7C" w14:textId="77777777" w:rsidR="00820881" w:rsidRDefault="00820881" w:rsidP="00820881">
      <w:pPr>
        <w:tabs>
          <w:tab w:val="left" w:pos="567"/>
          <w:tab w:val="left" w:pos="709"/>
        </w:tabs>
        <w:spacing w:after="0" w:line="240" w:lineRule="auto"/>
        <w:ind w:right="-234"/>
        <w:jc w:val="both"/>
        <w:rPr>
          <w:rFonts w:ascii="Arial Narrow" w:eastAsia="Times New Roman" w:hAnsi="Arial Narrow" w:cs="Tahoma"/>
          <w:b/>
          <w:bCs/>
          <w:sz w:val="24"/>
          <w:szCs w:val="24"/>
          <w:lang w:eastAsia="es-ES"/>
        </w:rPr>
      </w:pPr>
    </w:p>
    <w:p w14:paraId="47DA0C42" w14:textId="77777777" w:rsidR="00A843B3" w:rsidRPr="00BE4295" w:rsidRDefault="00A843B3" w:rsidP="00A91661">
      <w:pPr>
        <w:tabs>
          <w:tab w:val="left" w:pos="567"/>
          <w:tab w:val="left" w:pos="709"/>
        </w:tabs>
        <w:spacing w:after="0" w:line="240" w:lineRule="auto"/>
        <w:ind w:right="-234"/>
        <w:jc w:val="both"/>
        <w:rPr>
          <w:rFonts w:ascii="Arial Narrow" w:eastAsia="Times New Roman" w:hAnsi="Arial Narrow" w:cs="Tahoma"/>
          <w:b/>
          <w:bCs/>
          <w:szCs w:val="24"/>
          <w:lang w:eastAsia="es-ES"/>
        </w:rPr>
      </w:pPr>
    </w:p>
    <w:p w14:paraId="71537DB8" w14:textId="05217842" w:rsidR="00C168F2" w:rsidRPr="00BE4295" w:rsidRDefault="00C8120E" w:rsidP="00A91661">
      <w:pPr>
        <w:tabs>
          <w:tab w:val="left" w:pos="567"/>
          <w:tab w:val="left" w:pos="709"/>
        </w:tabs>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
          <w:bCs/>
          <w:szCs w:val="24"/>
          <w:lang w:eastAsia="es-ES"/>
        </w:rPr>
        <w:t>VIII</w:t>
      </w:r>
      <w:r w:rsidR="00A91661" w:rsidRPr="00BE4295">
        <w:rPr>
          <w:rFonts w:ascii="Arial Narrow" w:eastAsia="Times New Roman" w:hAnsi="Arial Narrow" w:cs="Tahoma"/>
          <w:b/>
          <w:bCs/>
          <w:szCs w:val="24"/>
          <w:lang w:eastAsia="es-ES"/>
        </w:rPr>
        <w:t xml:space="preserve">. </w:t>
      </w:r>
      <w:r w:rsidR="00296F44" w:rsidRPr="00BE4295">
        <w:rPr>
          <w:rFonts w:ascii="Arial Narrow" w:eastAsia="Times New Roman" w:hAnsi="Arial Narrow" w:cs="Tahoma"/>
          <w:b/>
          <w:bCs/>
          <w:szCs w:val="24"/>
          <w:lang w:eastAsia="es-ES"/>
        </w:rPr>
        <w:t>DÍA</w:t>
      </w:r>
      <w:r w:rsidR="00D314BB" w:rsidRPr="00BE4295">
        <w:rPr>
          <w:rFonts w:ascii="Arial Narrow" w:eastAsia="Times New Roman" w:hAnsi="Arial Narrow" w:cs="Tahoma"/>
          <w:b/>
          <w:bCs/>
          <w:szCs w:val="24"/>
          <w:lang w:eastAsia="es-ES"/>
        </w:rPr>
        <w:t xml:space="preserve"> EN QUE SE </w:t>
      </w:r>
      <w:r w:rsidR="00296F44" w:rsidRPr="00BE4295">
        <w:rPr>
          <w:rFonts w:ascii="Arial Narrow" w:eastAsia="Times New Roman" w:hAnsi="Arial Narrow" w:cs="Tahoma"/>
          <w:b/>
          <w:bCs/>
          <w:szCs w:val="24"/>
          <w:lang w:eastAsia="es-ES"/>
        </w:rPr>
        <w:t>RESOLVERÁ</w:t>
      </w:r>
      <w:r w:rsidR="00D314BB" w:rsidRPr="00BE4295">
        <w:rPr>
          <w:rFonts w:ascii="Arial Narrow" w:eastAsia="Times New Roman" w:hAnsi="Arial Narrow" w:cs="Tahoma"/>
          <w:b/>
          <w:bCs/>
          <w:szCs w:val="24"/>
          <w:lang w:eastAsia="es-ES"/>
        </w:rPr>
        <w:t xml:space="preserve"> EL CONCURSO</w:t>
      </w:r>
      <w:r w:rsidR="00D314BB" w:rsidRPr="00BE4295">
        <w:rPr>
          <w:rFonts w:ascii="Arial Narrow" w:eastAsia="Times New Roman" w:hAnsi="Arial Narrow" w:cs="Tahoma"/>
          <w:bCs/>
          <w:szCs w:val="24"/>
          <w:lang w:eastAsia="es-ES"/>
        </w:rPr>
        <w:t>.</w:t>
      </w:r>
    </w:p>
    <w:p w14:paraId="269F70F6" w14:textId="77777777" w:rsidR="00315D6D" w:rsidRPr="00BE4295" w:rsidRDefault="00315D6D" w:rsidP="00315D6D">
      <w:pPr>
        <w:spacing w:after="0" w:line="240" w:lineRule="auto"/>
        <w:ind w:right="-234"/>
        <w:jc w:val="both"/>
        <w:rPr>
          <w:rFonts w:ascii="Arial Narrow" w:eastAsia="Times New Roman" w:hAnsi="Arial Narrow" w:cs="Tahoma"/>
          <w:bCs/>
          <w:szCs w:val="24"/>
          <w:lang w:eastAsia="es-ES"/>
        </w:rPr>
      </w:pPr>
    </w:p>
    <w:p w14:paraId="3049E534" w14:textId="0CEE889E" w:rsidR="00743D38" w:rsidRDefault="00743D38" w:rsidP="00743D38">
      <w:pPr>
        <w:spacing w:after="0" w:line="240" w:lineRule="auto"/>
        <w:ind w:right="-234"/>
        <w:jc w:val="both"/>
        <w:rPr>
          <w:rFonts w:ascii="Arial Narrow" w:eastAsia="Times New Roman" w:hAnsi="Arial Narrow" w:cs="Tahoma"/>
          <w:b/>
          <w:bCs/>
          <w:szCs w:val="24"/>
          <w:lang w:eastAsia="es-ES"/>
        </w:rPr>
      </w:pPr>
      <w:r w:rsidRPr="00BE4295">
        <w:rPr>
          <w:rFonts w:ascii="Arial Narrow" w:eastAsia="Times New Roman" w:hAnsi="Arial Narrow" w:cs="Tahoma"/>
          <w:bCs/>
          <w:szCs w:val="24"/>
          <w:lang w:eastAsia="es-ES"/>
        </w:rPr>
        <w:t xml:space="preserve">El concurso se resolverá el </w:t>
      </w:r>
      <w:r w:rsidRPr="00BE4295">
        <w:rPr>
          <w:rFonts w:ascii="Arial Narrow" w:eastAsia="Times New Roman" w:hAnsi="Arial Narrow" w:cs="Tahoma"/>
          <w:b/>
          <w:bCs/>
          <w:szCs w:val="24"/>
          <w:lang w:eastAsia="es-ES"/>
        </w:rPr>
        <w:t xml:space="preserve">día </w:t>
      </w:r>
      <w:r w:rsidR="00653194">
        <w:rPr>
          <w:rFonts w:ascii="Arial Narrow" w:eastAsia="Times New Roman" w:hAnsi="Arial Narrow" w:cs="Tahoma"/>
          <w:b/>
          <w:bCs/>
          <w:szCs w:val="24"/>
          <w:lang w:eastAsia="es-ES"/>
        </w:rPr>
        <w:t>3</w:t>
      </w:r>
      <w:r w:rsidR="00B74F53">
        <w:rPr>
          <w:rFonts w:ascii="Arial Narrow" w:eastAsia="Times New Roman" w:hAnsi="Arial Narrow" w:cs="Tahoma"/>
          <w:b/>
          <w:bCs/>
          <w:szCs w:val="24"/>
          <w:lang w:eastAsia="es-ES"/>
        </w:rPr>
        <w:t>1</w:t>
      </w:r>
      <w:r w:rsidR="00BE4295" w:rsidRPr="00BE4295">
        <w:rPr>
          <w:rFonts w:ascii="Arial Narrow" w:eastAsia="Times New Roman" w:hAnsi="Arial Narrow" w:cs="Tahoma"/>
          <w:b/>
          <w:bCs/>
          <w:szCs w:val="24"/>
          <w:lang w:eastAsia="es-ES"/>
        </w:rPr>
        <w:t xml:space="preserve"> de </w:t>
      </w:r>
      <w:r w:rsidR="00110A6F">
        <w:rPr>
          <w:rFonts w:ascii="Arial Narrow" w:eastAsia="Times New Roman" w:hAnsi="Arial Narrow" w:cs="Tahoma"/>
          <w:b/>
          <w:bCs/>
          <w:szCs w:val="24"/>
          <w:lang w:eastAsia="es-ES"/>
        </w:rPr>
        <w:t>enero</w:t>
      </w:r>
      <w:r w:rsidR="00772F5C">
        <w:rPr>
          <w:rFonts w:ascii="Arial Narrow" w:eastAsia="Times New Roman" w:hAnsi="Arial Narrow" w:cs="Tahoma"/>
          <w:b/>
          <w:bCs/>
          <w:szCs w:val="24"/>
          <w:lang w:eastAsia="es-ES"/>
        </w:rPr>
        <w:t xml:space="preserve"> de 2025</w:t>
      </w:r>
    </w:p>
    <w:p w14:paraId="505DB2E5" w14:textId="77777777" w:rsidR="008C1B81" w:rsidRDefault="008C1B81" w:rsidP="00743D38">
      <w:pPr>
        <w:spacing w:after="0" w:line="240" w:lineRule="auto"/>
        <w:ind w:right="-234"/>
        <w:jc w:val="both"/>
        <w:rPr>
          <w:rFonts w:ascii="Arial Narrow" w:eastAsia="Times New Roman" w:hAnsi="Arial Narrow" w:cs="Tahoma"/>
          <w:b/>
          <w:bCs/>
          <w:szCs w:val="24"/>
          <w:lang w:eastAsia="es-ES"/>
        </w:rPr>
      </w:pPr>
    </w:p>
    <w:p w14:paraId="5CB9584B" w14:textId="77777777" w:rsidR="008C1B81" w:rsidRPr="00BE4295" w:rsidRDefault="008C1B81" w:rsidP="00743D38">
      <w:pPr>
        <w:spacing w:after="0" w:line="240" w:lineRule="auto"/>
        <w:ind w:right="-234"/>
        <w:jc w:val="both"/>
        <w:rPr>
          <w:rFonts w:ascii="Arial Narrow" w:eastAsia="Times New Roman" w:hAnsi="Arial Narrow" w:cs="Tahoma"/>
          <w:bCs/>
          <w:szCs w:val="24"/>
          <w:lang w:eastAsia="es-ES"/>
        </w:rPr>
      </w:pPr>
    </w:p>
    <w:p w14:paraId="50A3EBD1" w14:textId="77777777" w:rsidR="00743D38" w:rsidRPr="00BE4295" w:rsidRDefault="00743D38" w:rsidP="00743D38">
      <w:pPr>
        <w:spacing w:after="0" w:line="240" w:lineRule="auto"/>
        <w:ind w:right="-234"/>
        <w:jc w:val="both"/>
        <w:rPr>
          <w:rFonts w:ascii="Arial Narrow" w:eastAsia="Times New Roman" w:hAnsi="Arial Narrow" w:cs="Tahoma"/>
          <w:b/>
          <w:bCs/>
          <w:szCs w:val="24"/>
          <w:lang w:eastAsia="es-ES"/>
        </w:rPr>
      </w:pPr>
    </w:p>
    <w:p w14:paraId="3B9A9EFF" w14:textId="77777777" w:rsidR="00743D38" w:rsidRPr="00BE4295" w:rsidRDefault="00743D38" w:rsidP="00743D38">
      <w:pPr>
        <w:pStyle w:val="Prrafodelista"/>
        <w:numPr>
          <w:ilvl w:val="0"/>
          <w:numId w:val="27"/>
        </w:numPr>
        <w:spacing w:after="0" w:line="240" w:lineRule="auto"/>
        <w:ind w:left="426" w:right="-234" w:hanging="426"/>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PROCESO DE SELECCIÓN</w:t>
      </w:r>
    </w:p>
    <w:p w14:paraId="35D26FF5"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651DE33E"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Los postulantes serán evaluados, en virtud de las siguientes etapas:</w:t>
      </w:r>
    </w:p>
    <w:p w14:paraId="46A3A82D"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0F779A58" w14:textId="77777777" w:rsidR="00743D38" w:rsidRPr="00BE4295" w:rsidRDefault="00743D38" w:rsidP="00743D38">
      <w:pPr>
        <w:numPr>
          <w:ilvl w:val="0"/>
          <w:numId w:val="2"/>
        </w:num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 xml:space="preserve">Análisis de Admisibilidad: Se revisarán antecedentes de postulación para ver cumplimiento de requisitos generales y específicos del cargo, de no cumplirlos el postulante quedará automáticamente fuera del concurso </w:t>
      </w:r>
    </w:p>
    <w:p w14:paraId="7A68ED32"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37C511BA" w14:textId="7E25B01E" w:rsidR="00B22886" w:rsidRPr="00987181" w:rsidRDefault="00743D38" w:rsidP="00743D38">
      <w:pPr>
        <w:numPr>
          <w:ilvl w:val="0"/>
          <w:numId w:val="2"/>
        </w:numPr>
        <w:spacing w:after="0" w:line="240" w:lineRule="auto"/>
        <w:ind w:right="-234"/>
        <w:jc w:val="both"/>
        <w:rPr>
          <w:rFonts w:ascii="Arial Narrow" w:eastAsia="Times New Roman" w:hAnsi="Arial Narrow" w:cs="Tahoma"/>
          <w:bCs/>
          <w:szCs w:val="24"/>
          <w:lang w:eastAsia="es-ES"/>
        </w:rPr>
      </w:pPr>
      <w:r w:rsidRPr="00987181">
        <w:rPr>
          <w:rFonts w:ascii="Arial Narrow" w:eastAsia="Times New Roman" w:hAnsi="Arial Narrow" w:cs="Tahoma"/>
          <w:bCs/>
          <w:szCs w:val="24"/>
          <w:lang w:eastAsia="es-ES"/>
        </w:rPr>
        <w:t>Evaluación Curricular: Se analizarán los antecedentes de las personas que hayan aprobado el análisis de admisibilidad. La revisión considerará los lineamientos definidos en Perfil de cargo. (</w:t>
      </w:r>
      <w:r w:rsidR="00987181" w:rsidRPr="00987181">
        <w:rPr>
          <w:rFonts w:ascii="Arial Narrow" w:eastAsia="Times New Roman" w:hAnsi="Arial Narrow" w:cs="Tahoma"/>
          <w:bCs/>
          <w:szCs w:val="24"/>
          <w:lang w:eastAsia="es-ES"/>
        </w:rPr>
        <w:t>certificado de</w:t>
      </w:r>
      <w:r w:rsidR="009556E0">
        <w:rPr>
          <w:rFonts w:ascii="Arial Narrow" w:eastAsia="Times New Roman" w:hAnsi="Arial Narrow" w:cs="Tahoma"/>
          <w:bCs/>
          <w:szCs w:val="24"/>
          <w:lang w:eastAsia="es-ES"/>
        </w:rPr>
        <w:t xml:space="preserve"> </w:t>
      </w:r>
      <w:r w:rsidR="009556E0" w:rsidRPr="00987181">
        <w:rPr>
          <w:rFonts w:ascii="Arial Narrow" w:eastAsia="Times New Roman" w:hAnsi="Arial Narrow" w:cs="Tahoma"/>
          <w:bCs/>
          <w:szCs w:val="24"/>
          <w:lang w:eastAsia="es-ES"/>
        </w:rPr>
        <w:t>título</w:t>
      </w:r>
      <w:r w:rsidR="00987181" w:rsidRPr="00987181">
        <w:rPr>
          <w:rFonts w:ascii="Arial Narrow" w:eastAsia="Times New Roman" w:hAnsi="Arial Narrow" w:cs="Tahoma"/>
          <w:bCs/>
          <w:szCs w:val="24"/>
          <w:lang w:eastAsia="es-ES"/>
        </w:rPr>
        <w:t xml:space="preserve"> técnico o t</w:t>
      </w:r>
      <w:r w:rsidRPr="00987181">
        <w:rPr>
          <w:rFonts w:ascii="Arial Narrow" w:eastAsia="Times New Roman" w:hAnsi="Arial Narrow" w:cs="Tahoma"/>
          <w:bCs/>
          <w:szCs w:val="24"/>
          <w:lang w:eastAsia="es-ES"/>
        </w:rPr>
        <w:t>ítulo profesional, cursos de capacitación y experiencia laboral).</w:t>
      </w:r>
      <w:r w:rsidR="00EA6E9B" w:rsidRPr="00987181">
        <w:rPr>
          <w:rFonts w:ascii="Arial Narrow" w:eastAsia="Times New Roman" w:hAnsi="Arial Narrow" w:cs="Tahoma"/>
          <w:bCs/>
          <w:szCs w:val="24"/>
          <w:lang w:eastAsia="es-ES"/>
        </w:rPr>
        <w:t xml:space="preserve"> </w:t>
      </w:r>
    </w:p>
    <w:p w14:paraId="205F6C6F" w14:textId="77777777" w:rsidR="00B22886" w:rsidRDefault="00B22886" w:rsidP="00B22886">
      <w:pPr>
        <w:spacing w:after="0" w:line="240" w:lineRule="auto"/>
        <w:ind w:left="720" w:right="-234"/>
        <w:jc w:val="both"/>
        <w:rPr>
          <w:rFonts w:ascii="Arial Narrow" w:eastAsia="Times New Roman" w:hAnsi="Arial Narrow" w:cs="Tahoma"/>
          <w:bCs/>
          <w:szCs w:val="24"/>
          <w:lang w:eastAsia="es-ES"/>
        </w:rPr>
      </w:pPr>
    </w:p>
    <w:p w14:paraId="6DE4334D" w14:textId="257EB2BD" w:rsidR="00B22886" w:rsidRPr="00B22886" w:rsidRDefault="00B22886" w:rsidP="00B22886">
      <w:pPr>
        <w:spacing w:after="0" w:line="240" w:lineRule="auto"/>
        <w:ind w:left="720" w:right="-234"/>
        <w:jc w:val="both"/>
        <w:rPr>
          <w:rFonts w:ascii="Arial Narrow" w:eastAsia="Times New Roman" w:hAnsi="Arial Narrow" w:cs="Tahoma"/>
          <w:b/>
          <w:szCs w:val="24"/>
          <w:lang w:eastAsia="es-ES"/>
        </w:rPr>
      </w:pPr>
      <w:r w:rsidRPr="00B22886">
        <w:rPr>
          <w:rFonts w:ascii="Arial Narrow" w:eastAsia="Times New Roman" w:hAnsi="Arial Narrow" w:cs="Tahoma"/>
          <w:b/>
          <w:szCs w:val="24"/>
          <w:lang w:eastAsia="es-ES"/>
        </w:rPr>
        <w:t xml:space="preserve">Nota </w:t>
      </w:r>
      <w:r w:rsidR="000D0119">
        <w:rPr>
          <w:rFonts w:ascii="Arial Narrow" w:eastAsia="Times New Roman" w:hAnsi="Arial Narrow" w:cs="Tahoma"/>
          <w:b/>
          <w:szCs w:val="24"/>
          <w:lang w:eastAsia="es-ES"/>
        </w:rPr>
        <w:t>1</w:t>
      </w:r>
      <w:r w:rsidRPr="00B22886">
        <w:rPr>
          <w:rFonts w:ascii="Arial Narrow" w:eastAsia="Times New Roman" w:hAnsi="Arial Narrow" w:cs="Tahoma"/>
          <w:b/>
          <w:szCs w:val="24"/>
          <w:lang w:eastAsia="es-ES"/>
        </w:rPr>
        <w:t>: Solo se co</w:t>
      </w:r>
      <w:r w:rsidR="00A9323F">
        <w:rPr>
          <w:rFonts w:ascii="Arial Narrow" w:eastAsia="Times New Roman" w:hAnsi="Arial Narrow" w:cs="Tahoma"/>
          <w:b/>
          <w:szCs w:val="24"/>
          <w:lang w:eastAsia="es-ES"/>
        </w:rPr>
        <w:t>mputarán</w:t>
      </w:r>
      <w:r w:rsidRPr="00B22886">
        <w:rPr>
          <w:rFonts w:ascii="Arial Narrow" w:eastAsia="Times New Roman" w:hAnsi="Arial Narrow" w:cs="Tahoma"/>
          <w:b/>
          <w:szCs w:val="24"/>
          <w:lang w:eastAsia="es-ES"/>
        </w:rPr>
        <w:t xml:space="preserve"> los certificados de capacitaciones que indiquen la cantidad de horas del respectivo curso, diploma, diplomado, etc. Mismo criterio se aplicará para los certificados de experiencia y/o antigüedad laboral, ya que deberán indicar claramente el tiempo de experiencia del postulante.</w:t>
      </w:r>
    </w:p>
    <w:p w14:paraId="5EF86CCC" w14:textId="77777777" w:rsidR="00743D38" w:rsidRPr="00BE4295" w:rsidRDefault="00743D38" w:rsidP="00743D38">
      <w:pPr>
        <w:spacing w:after="0" w:line="240" w:lineRule="auto"/>
        <w:ind w:left="709" w:right="-234"/>
        <w:jc w:val="both"/>
        <w:rPr>
          <w:rFonts w:ascii="Arial Narrow" w:eastAsia="Times New Roman" w:hAnsi="Arial Narrow" w:cs="Tahoma"/>
          <w:bCs/>
          <w:szCs w:val="24"/>
          <w:lang w:eastAsia="es-ES"/>
        </w:rPr>
      </w:pPr>
    </w:p>
    <w:p w14:paraId="7B72A6F9" w14:textId="3A696C61" w:rsidR="00743D38" w:rsidRPr="00BE4295" w:rsidRDefault="00743D38" w:rsidP="00743D38">
      <w:pPr>
        <w:numPr>
          <w:ilvl w:val="0"/>
          <w:numId w:val="2"/>
        </w:num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Entrevista Personal: El Comité de Selección determinará las personas que deberán citarse a entrevista personal, en base a los antecedentes presentados</w:t>
      </w:r>
      <w:r w:rsidR="00A9323F">
        <w:rPr>
          <w:rFonts w:ascii="Arial Narrow" w:eastAsia="Times New Roman" w:hAnsi="Arial Narrow" w:cs="Tahoma"/>
          <w:bCs/>
          <w:szCs w:val="24"/>
          <w:lang w:eastAsia="es-ES"/>
        </w:rPr>
        <w:t xml:space="preserve"> </w:t>
      </w:r>
      <w:r w:rsidR="00A9323F" w:rsidRPr="00A9323F">
        <w:rPr>
          <w:rFonts w:ascii="Arial Narrow" w:eastAsia="Times New Roman" w:hAnsi="Arial Narrow" w:cs="Tahoma"/>
          <w:b/>
          <w:szCs w:val="24"/>
          <w:lang w:eastAsia="es-ES"/>
        </w:rPr>
        <w:t>(con un máximo de 7 postulantes)</w:t>
      </w:r>
      <w:r w:rsidRPr="00BE4295">
        <w:rPr>
          <w:rFonts w:ascii="Arial Narrow" w:eastAsia="Times New Roman" w:hAnsi="Arial Narrow" w:cs="Tahoma"/>
          <w:bCs/>
          <w:szCs w:val="24"/>
          <w:lang w:eastAsia="es-ES"/>
        </w:rPr>
        <w:t xml:space="preserve">. El </w:t>
      </w:r>
      <w:r w:rsidR="009556E0">
        <w:rPr>
          <w:rFonts w:ascii="Arial Narrow" w:eastAsia="Times New Roman" w:hAnsi="Arial Narrow" w:cs="Tahoma"/>
          <w:bCs/>
          <w:szCs w:val="24"/>
          <w:lang w:eastAsia="es-ES"/>
        </w:rPr>
        <w:t xml:space="preserve">funcionario de la Dirección de Finanzas </w:t>
      </w:r>
      <w:r w:rsidRPr="00BE4295">
        <w:rPr>
          <w:rFonts w:ascii="Arial Narrow" w:eastAsia="Times New Roman" w:hAnsi="Arial Narrow" w:cs="Tahoma"/>
          <w:bCs/>
          <w:szCs w:val="24"/>
          <w:lang w:eastAsia="es-ES"/>
        </w:rPr>
        <w:t>convocará telefónicamente y/o vía correo electrónico a los postulantes seleccionados, en base a los datos de contactos indicados en la postulación, informándole la fecha, lugar y horario en que se realizarán</w:t>
      </w:r>
      <w:r w:rsidR="00BE4295" w:rsidRPr="00BE4295">
        <w:rPr>
          <w:rFonts w:ascii="Arial Narrow" w:eastAsia="Times New Roman" w:hAnsi="Arial Narrow" w:cs="Tahoma"/>
          <w:bCs/>
          <w:szCs w:val="24"/>
          <w:lang w:eastAsia="es-ES"/>
        </w:rPr>
        <w:t xml:space="preserve">, </w:t>
      </w:r>
      <w:r w:rsidR="00BE4295" w:rsidRPr="00BE4295">
        <w:rPr>
          <w:rFonts w:ascii="Arial Narrow" w:eastAsia="Times New Roman" w:hAnsi="Arial Narrow" w:cs="Tahoma"/>
          <w:b/>
          <w:bCs/>
          <w:szCs w:val="24"/>
          <w:lang w:eastAsia="es-ES"/>
        </w:rPr>
        <w:t>las entrevistas solo se realizarán de manera presencial en dependencias municipales</w:t>
      </w:r>
      <w:r w:rsidRPr="00BE4295">
        <w:rPr>
          <w:rFonts w:ascii="Arial Narrow" w:eastAsia="Times New Roman" w:hAnsi="Arial Narrow" w:cs="Tahoma"/>
          <w:b/>
          <w:bCs/>
          <w:szCs w:val="24"/>
          <w:lang w:eastAsia="es-ES"/>
        </w:rPr>
        <w:t>.</w:t>
      </w:r>
    </w:p>
    <w:p w14:paraId="787C88A1" w14:textId="77777777" w:rsidR="00743D38" w:rsidRPr="00BE4295" w:rsidRDefault="00743D38" w:rsidP="00743D38">
      <w:pPr>
        <w:spacing w:after="0" w:line="240" w:lineRule="auto"/>
        <w:ind w:left="708"/>
        <w:rPr>
          <w:rFonts w:ascii="Arial Narrow" w:eastAsia="Times New Roman" w:hAnsi="Arial Narrow" w:cs="Tahoma"/>
          <w:bCs/>
          <w:szCs w:val="24"/>
          <w:lang w:eastAsia="es-ES"/>
        </w:rPr>
      </w:pPr>
    </w:p>
    <w:p w14:paraId="018253F4" w14:textId="5C6CCA96" w:rsidR="00E61972" w:rsidRPr="00E61972" w:rsidRDefault="00743D38" w:rsidP="00743D38">
      <w:pPr>
        <w:numPr>
          <w:ilvl w:val="0"/>
          <w:numId w:val="2"/>
        </w:numPr>
        <w:spacing w:after="0" w:line="240" w:lineRule="auto"/>
        <w:ind w:right="-234"/>
        <w:jc w:val="both"/>
        <w:rPr>
          <w:rFonts w:ascii="Arial Narrow" w:eastAsia="Times New Roman" w:hAnsi="Arial Narrow" w:cs="Tahoma"/>
          <w:b/>
          <w:szCs w:val="24"/>
          <w:lang w:eastAsia="es-ES"/>
        </w:rPr>
      </w:pPr>
      <w:r w:rsidRPr="00BE4295">
        <w:rPr>
          <w:rFonts w:ascii="Arial Narrow" w:eastAsia="Times New Roman" w:hAnsi="Arial Narrow" w:cs="Tahoma"/>
          <w:bCs/>
          <w:szCs w:val="24"/>
          <w:lang w:eastAsia="es-ES"/>
        </w:rPr>
        <w:t xml:space="preserve">Cierre del Proceso y Publicación del Seleccionado/a: El Comité de Selección calificará el concurso y propondrá una terna al señor Alcalde, con el fin de que este seleccione una de las personas propuestas, para lo cual la comisión considerará en su selección los factores de estudios, cursos de formación, capacitación, </w:t>
      </w:r>
      <w:r w:rsidR="000D0119" w:rsidRPr="00BE4295">
        <w:rPr>
          <w:rFonts w:ascii="Arial Narrow" w:eastAsia="Times New Roman" w:hAnsi="Arial Narrow" w:cs="Tahoma"/>
          <w:bCs/>
          <w:szCs w:val="24"/>
          <w:lang w:eastAsia="es-ES"/>
        </w:rPr>
        <w:t>experiencia laboral</w:t>
      </w:r>
      <w:r w:rsidRPr="00BE4295">
        <w:rPr>
          <w:rFonts w:ascii="Arial Narrow" w:eastAsia="Times New Roman" w:hAnsi="Arial Narrow" w:cs="Tahoma"/>
          <w:bCs/>
          <w:szCs w:val="24"/>
          <w:lang w:eastAsia="es-ES"/>
        </w:rPr>
        <w:t xml:space="preserve"> y aptitudes específicas para el desempeño de la función. </w:t>
      </w:r>
    </w:p>
    <w:p w14:paraId="7FDB784D" w14:textId="77777777" w:rsidR="00E61972" w:rsidRDefault="00E61972" w:rsidP="00E61972">
      <w:pPr>
        <w:pStyle w:val="Prrafodelista"/>
        <w:rPr>
          <w:rFonts w:ascii="Arial Narrow" w:eastAsia="Times New Roman" w:hAnsi="Arial Narrow" w:cs="Tahoma"/>
          <w:b/>
          <w:szCs w:val="24"/>
          <w:lang w:eastAsia="es-ES"/>
        </w:rPr>
      </w:pPr>
    </w:p>
    <w:p w14:paraId="5C927129" w14:textId="5939A947" w:rsidR="00743D38" w:rsidRPr="00E61972" w:rsidRDefault="00E61972" w:rsidP="00E61972">
      <w:pPr>
        <w:spacing w:after="0" w:line="240" w:lineRule="auto"/>
        <w:ind w:left="720" w:right="-234"/>
        <w:jc w:val="both"/>
        <w:rPr>
          <w:rFonts w:ascii="Arial Narrow" w:eastAsia="Times New Roman" w:hAnsi="Arial Narrow" w:cs="Tahoma"/>
          <w:b/>
          <w:szCs w:val="24"/>
          <w:lang w:eastAsia="es-ES"/>
        </w:rPr>
      </w:pPr>
      <w:r>
        <w:rPr>
          <w:rFonts w:ascii="Arial Narrow" w:eastAsia="Times New Roman" w:hAnsi="Arial Narrow" w:cs="Tahoma"/>
          <w:b/>
          <w:szCs w:val="24"/>
          <w:lang w:eastAsia="es-ES"/>
        </w:rPr>
        <w:t xml:space="preserve">Nota 1: </w:t>
      </w:r>
      <w:r w:rsidR="00743D38" w:rsidRPr="00E61972">
        <w:rPr>
          <w:rFonts w:ascii="Arial Narrow" w:eastAsia="Times New Roman" w:hAnsi="Arial Narrow" w:cs="Tahoma"/>
          <w:b/>
          <w:szCs w:val="24"/>
          <w:lang w:eastAsia="es-ES"/>
        </w:rPr>
        <w:t>Cuando exista empate de dos o más postulantes</w:t>
      </w:r>
      <w:r w:rsidRPr="00E61972">
        <w:rPr>
          <w:rFonts w:ascii="Arial Narrow" w:eastAsia="Times New Roman" w:hAnsi="Arial Narrow" w:cs="Tahoma"/>
          <w:b/>
          <w:szCs w:val="24"/>
          <w:lang w:eastAsia="es-ES"/>
        </w:rPr>
        <w:t xml:space="preserve"> al momento de establecer la terna</w:t>
      </w:r>
      <w:r w:rsidR="00743D38" w:rsidRPr="00E61972">
        <w:rPr>
          <w:rFonts w:ascii="Arial Narrow" w:eastAsia="Times New Roman" w:hAnsi="Arial Narrow" w:cs="Tahoma"/>
          <w:b/>
          <w:szCs w:val="24"/>
          <w:lang w:eastAsia="es-ES"/>
        </w:rPr>
        <w:t xml:space="preserve">, la comisión elegirá al que tenga </w:t>
      </w:r>
      <w:r w:rsidRPr="00E61972">
        <w:rPr>
          <w:rFonts w:ascii="Arial Narrow" w:eastAsia="Times New Roman" w:hAnsi="Arial Narrow" w:cs="Tahoma"/>
          <w:b/>
          <w:szCs w:val="24"/>
          <w:lang w:eastAsia="es-ES"/>
        </w:rPr>
        <w:t xml:space="preserve">mayor puntaje en la entrevista personal, luego de persistir el empate quien tenga mayor cantidad de tiempo en experiencia laboral (se considerarán años, meses y días), y por </w:t>
      </w:r>
      <w:r w:rsidR="00AF541F" w:rsidRPr="00E61972">
        <w:rPr>
          <w:rFonts w:ascii="Arial Narrow" w:eastAsia="Times New Roman" w:hAnsi="Arial Narrow" w:cs="Tahoma"/>
          <w:b/>
          <w:szCs w:val="24"/>
          <w:lang w:eastAsia="es-ES"/>
        </w:rPr>
        <w:t>último</w:t>
      </w:r>
      <w:r w:rsidRPr="00E61972">
        <w:rPr>
          <w:rFonts w:ascii="Arial Narrow" w:eastAsia="Times New Roman" w:hAnsi="Arial Narrow" w:cs="Tahoma"/>
          <w:b/>
          <w:szCs w:val="24"/>
          <w:lang w:eastAsia="es-ES"/>
        </w:rPr>
        <w:t xml:space="preserve"> mayor cantidad de horas de capacitaciones</w:t>
      </w:r>
      <w:r w:rsidR="00743D38" w:rsidRPr="00E61972">
        <w:rPr>
          <w:rFonts w:ascii="Arial Narrow" w:eastAsia="Times New Roman" w:hAnsi="Arial Narrow" w:cs="Tahoma"/>
          <w:b/>
          <w:szCs w:val="24"/>
          <w:lang w:eastAsia="es-ES"/>
        </w:rPr>
        <w:t>.</w:t>
      </w:r>
    </w:p>
    <w:p w14:paraId="790C28A7" w14:textId="77777777" w:rsidR="00743D38" w:rsidRPr="00BE4295" w:rsidRDefault="00743D38" w:rsidP="00743D38">
      <w:pPr>
        <w:spacing w:after="0" w:line="240" w:lineRule="auto"/>
        <w:ind w:right="-234"/>
        <w:jc w:val="both"/>
        <w:rPr>
          <w:rFonts w:ascii="Arial Narrow" w:eastAsia="Times New Roman" w:hAnsi="Arial Narrow" w:cs="Tahoma"/>
          <w:b/>
          <w:bCs/>
          <w:szCs w:val="24"/>
          <w:lang w:eastAsia="es-ES"/>
        </w:rPr>
      </w:pPr>
    </w:p>
    <w:p w14:paraId="62808B0C" w14:textId="70DAEF8B" w:rsidR="00743D38" w:rsidRPr="00BE4295" w:rsidRDefault="00743D38" w:rsidP="00743D38">
      <w:pPr>
        <w:spacing w:after="0" w:line="240" w:lineRule="auto"/>
        <w:ind w:left="720" w:right="-234"/>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Nota</w:t>
      </w:r>
      <w:r w:rsidR="002C4535">
        <w:rPr>
          <w:rFonts w:ascii="Arial Narrow" w:eastAsia="Times New Roman" w:hAnsi="Arial Narrow" w:cs="Tahoma"/>
          <w:b/>
          <w:bCs/>
          <w:szCs w:val="24"/>
          <w:lang w:eastAsia="es-ES"/>
        </w:rPr>
        <w:t xml:space="preserve"> 2</w:t>
      </w:r>
      <w:r w:rsidRPr="00BE4295">
        <w:rPr>
          <w:rFonts w:ascii="Arial Narrow" w:eastAsia="Times New Roman" w:hAnsi="Arial Narrow" w:cs="Tahoma"/>
          <w:b/>
          <w:bCs/>
          <w:szCs w:val="24"/>
          <w:lang w:eastAsia="es-ES"/>
        </w:rPr>
        <w:t>: El concurso podrá ser declarado total o parcialmente desierto sólo por falta de postulantes idóneos, entendiéndose que existe tal circunstancia cuando ninguno de los postulantes alcance el puntaje mínimo establecido en el punto V, numeral 5° de las respectivas Bases</w:t>
      </w:r>
      <w:r w:rsidR="009C70F5">
        <w:rPr>
          <w:rFonts w:ascii="Arial Narrow" w:eastAsia="Times New Roman" w:hAnsi="Arial Narrow" w:cs="Tahoma"/>
          <w:b/>
          <w:bCs/>
          <w:szCs w:val="24"/>
          <w:lang w:eastAsia="es-ES"/>
        </w:rPr>
        <w:t>.</w:t>
      </w:r>
    </w:p>
    <w:p w14:paraId="5F6089F3" w14:textId="77777777" w:rsidR="00743D38" w:rsidRPr="00BE4295" w:rsidRDefault="00743D38" w:rsidP="00743D38">
      <w:pPr>
        <w:spacing w:after="0" w:line="240" w:lineRule="auto"/>
        <w:ind w:left="720" w:right="-234"/>
        <w:jc w:val="both"/>
        <w:rPr>
          <w:rFonts w:ascii="Arial Narrow" w:eastAsia="Times New Roman" w:hAnsi="Arial Narrow" w:cs="Tahoma"/>
          <w:b/>
          <w:bCs/>
          <w:szCs w:val="24"/>
          <w:lang w:eastAsia="es-ES"/>
        </w:rPr>
      </w:pPr>
    </w:p>
    <w:p w14:paraId="159919D4" w14:textId="77777777" w:rsidR="00743D38" w:rsidRPr="00BE4295" w:rsidRDefault="00743D38" w:rsidP="00743D38">
      <w:pPr>
        <w:spacing w:after="0" w:line="240" w:lineRule="auto"/>
        <w:ind w:left="720" w:right="-234"/>
        <w:jc w:val="both"/>
        <w:rPr>
          <w:rFonts w:ascii="Arial Narrow" w:eastAsia="Times New Roman" w:hAnsi="Arial Narrow" w:cs="Tahoma"/>
          <w:b/>
          <w:bCs/>
          <w:szCs w:val="24"/>
          <w:lang w:eastAsia="es-ES"/>
        </w:rPr>
      </w:pPr>
    </w:p>
    <w:p w14:paraId="78633947" w14:textId="77777777" w:rsidR="00743D38" w:rsidRPr="00BE4295" w:rsidRDefault="00743D38" w:rsidP="00743D38">
      <w:pPr>
        <w:spacing w:after="0" w:line="240" w:lineRule="auto"/>
        <w:ind w:right="-234"/>
        <w:jc w:val="both"/>
        <w:rPr>
          <w:rFonts w:ascii="Arial Narrow" w:eastAsia="Times New Roman" w:hAnsi="Arial Narrow" w:cs="Tahoma"/>
          <w:b/>
          <w:bCs/>
          <w:color w:val="FF0000"/>
          <w:szCs w:val="24"/>
          <w:lang w:eastAsia="es-ES"/>
        </w:rPr>
      </w:pPr>
    </w:p>
    <w:p w14:paraId="1199448B" w14:textId="77777777" w:rsidR="00743D38" w:rsidRPr="00BE4295" w:rsidRDefault="00743D38" w:rsidP="00743D38">
      <w:pPr>
        <w:spacing w:after="0" w:line="240" w:lineRule="auto"/>
        <w:ind w:right="-234" w:hanging="142"/>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X. NOTIFICACIÓN Y CIERRE DEL PROCESO</w:t>
      </w:r>
    </w:p>
    <w:p w14:paraId="3FE743C4" w14:textId="77777777" w:rsidR="00743D38" w:rsidRPr="00BE4295" w:rsidRDefault="00743D38" w:rsidP="00743D38">
      <w:pPr>
        <w:spacing w:after="0" w:line="240" w:lineRule="auto"/>
        <w:ind w:right="-234"/>
        <w:jc w:val="both"/>
        <w:rPr>
          <w:rFonts w:ascii="Arial Narrow" w:eastAsia="Times New Roman" w:hAnsi="Arial Narrow" w:cs="Tahoma"/>
          <w:b/>
          <w:bCs/>
          <w:szCs w:val="24"/>
          <w:lang w:eastAsia="es-ES"/>
        </w:rPr>
      </w:pPr>
    </w:p>
    <w:p w14:paraId="261F83AE"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El Alcalde seleccionará a una de las personas propuestas en la terna, procediéndose posteriormente a notificar en forma personal o mediante carta certificada al seleccionado.</w:t>
      </w:r>
    </w:p>
    <w:p w14:paraId="220B7D02"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2DC7848D" w14:textId="77777777" w:rsidR="00743D38" w:rsidRPr="00BE4295" w:rsidRDefault="00743D38" w:rsidP="00743D38">
      <w:pPr>
        <w:spacing w:after="0" w:line="240" w:lineRule="auto"/>
        <w:ind w:right="-234"/>
        <w:jc w:val="both"/>
        <w:rPr>
          <w:rFonts w:ascii="Arial Narrow" w:eastAsia="Times New Roman" w:hAnsi="Arial Narrow" w:cs="Tahoma"/>
          <w:b/>
          <w:bCs/>
          <w:szCs w:val="24"/>
          <w:u w:val="single"/>
          <w:lang w:eastAsia="es-ES"/>
        </w:rPr>
      </w:pPr>
      <w:r w:rsidRPr="00BE4295">
        <w:rPr>
          <w:rFonts w:ascii="Arial Narrow" w:eastAsia="Times New Roman" w:hAnsi="Arial Narrow" w:cs="Tahoma"/>
          <w:bCs/>
          <w:szCs w:val="24"/>
          <w:lang w:eastAsia="es-ES"/>
        </w:rPr>
        <w:t xml:space="preserve">El postulante seleccionado deberá manifestar por escrito su </w:t>
      </w:r>
      <w:r w:rsidRPr="00BE4295">
        <w:rPr>
          <w:rFonts w:ascii="Arial Narrow" w:eastAsia="Times New Roman" w:hAnsi="Arial Narrow" w:cs="Tahoma"/>
          <w:b/>
          <w:bCs/>
          <w:szCs w:val="24"/>
          <w:u w:val="single"/>
          <w:lang w:eastAsia="es-ES"/>
        </w:rPr>
        <w:t>aceptación del cargo</w:t>
      </w:r>
      <w:r w:rsidRPr="00BE4295">
        <w:rPr>
          <w:rFonts w:ascii="Arial Narrow" w:eastAsia="Times New Roman" w:hAnsi="Arial Narrow" w:cs="Tahoma"/>
          <w:b/>
          <w:bCs/>
          <w:szCs w:val="24"/>
          <w:lang w:eastAsia="es-ES"/>
        </w:rPr>
        <w:t>,</w:t>
      </w:r>
      <w:r w:rsidRPr="00BE4295">
        <w:rPr>
          <w:rFonts w:ascii="Arial Narrow" w:eastAsia="Times New Roman" w:hAnsi="Arial Narrow" w:cs="Tahoma"/>
          <w:bCs/>
          <w:szCs w:val="24"/>
          <w:lang w:eastAsia="es-ES"/>
        </w:rPr>
        <w:t xml:space="preserve"> dentro de los</w:t>
      </w:r>
      <w:r w:rsidRPr="00BE4295">
        <w:rPr>
          <w:rFonts w:ascii="Arial Narrow" w:eastAsia="Times New Roman" w:hAnsi="Arial Narrow" w:cs="Tahoma"/>
          <w:b/>
          <w:bCs/>
          <w:szCs w:val="24"/>
          <w:lang w:eastAsia="es-ES"/>
        </w:rPr>
        <w:t xml:space="preserve"> </w:t>
      </w:r>
      <w:r w:rsidRPr="00BE4295">
        <w:rPr>
          <w:rFonts w:ascii="Arial Narrow" w:eastAsia="Times New Roman" w:hAnsi="Arial Narrow" w:cs="Tahoma"/>
          <w:b/>
          <w:bCs/>
          <w:szCs w:val="24"/>
          <w:u w:val="single"/>
          <w:lang w:eastAsia="es-ES"/>
        </w:rPr>
        <w:t>tres días hábiles</w:t>
      </w:r>
      <w:r w:rsidRPr="00BE4295">
        <w:rPr>
          <w:rFonts w:ascii="Arial Narrow" w:eastAsia="Times New Roman" w:hAnsi="Arial Narrow" w:cs="Tahoma"/>
          <w:b/>
          <w:bCs/>
          <w:szCs w:val="24"/>
          <w:lang w:eastAsia="es-ES"/>
        </w:rPr>
        <w:t xml:space="preserve"> </w:t>
      </w:r>
      <w:r w:rsidRPr="00BE4295">
        <w:rPr>
          <w:rFonts w:ascii="Arial Narrow" w:eastAsia="Times New Roman" w:hAnsi="Arial Narrow" w:cs="Tahoma"/>
          <w:bCs/>
          <w:szCs w:val="24"/>
          <w:lang w:eastAsia="es-ES"/>
        </w:rPr>
        <w:t>posteriores a la notificación.</w:t>
      </w:r>
    </w:p>
    <w:p w14:paraId="5A34F25B"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3C4284CB"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 xml:space="preserve">Si el seleccionado rechaza el ofrecimiento o no responde dentro del plazo antes indicado, el Alcalde ofrecerá el cargo a alguno de los otros integrantes de la terna propuesta por el Comité de Selección, quienes a su vez podrán aceptar o rechazar el cargo dentro de igual plazo. </w:t>
      </w:r>
    </w:p>
    <w:p w14:paraId="1F5FEF00"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3E6086B3" w14:textId="1192DD30" w:rsidR="00743D38" w:rsidRPr="00BE4295" w:rsidRDefault="00743D38" w:rsidP="00743D38">
      <w:p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 xml:space="preserve">Si el interesado notificado, no asumiese sus funciones dentro del tercer día hábil, contado desde la fecha de asunción del cargo, </w:t>
      </w:r>
      <w:r w:rsidR="009556E0">
        <w:rPr>
          <w:rFonts w:ascii="Arial Narrow" w:eastAsia="Times New Roman" w:hAnsi="Arial Narrow" w:cs="Tahoma"/>
          <w:bCs/>
          <w:szCs w:val="24"/>
          <w:lang w:eastAsia="es-ES"/>
        </w:rPr>
        <w:t>su contratación quedará sin efecto</w:t>
      </w:r>
      <w:r w:rsidRPr="00BE4295">
        <w:rPr>
          <w:rFonts w:ascii="Arial Narrow" w:eastAsia="Times New Roman" w:hAnsi="Arial Narrow" w:cs="Tahoma"/>
          <w:bCs/>
          <w:szCs w:val="24"/>
          <w:lang w:eastAsia="es-ES"/>
        </w:rPr>
        <w:t>, el Alcalde ofrecerá el cargo a alguno de los otros integrantes de la terna propuesta.</w:t>
      </w:r>
    </w:p>
    <w:p w14:paraId="181C679B" w14:textId="77777777" w:rsidR="00743D38" w:rsidRPr="00BE4295" w:rsidRDefault="00743D38" w:rsidP="00743D38">
      <w:pPr>
        <w:spacing w:after="0" w:line="240" w:lineRule="auto"/>
        <w:ind w:right="-234"/>
        <w:jc w:val="both"/>
        <w:rPr>
          <w:rFonts w:ascii="Arial Narrow" w:eastAsia="Times New Roman" w:hAnsi="Arial Narrow" w:cs="Tahoma"/>
          <w:bCs/>
          <w:szCs w:val="24"/>
          <w:lang w:eastAsia="es-ES"/>
        </w:rPr>
      </w:pPr>
    </w:p>
    <w:p w14:paraId="14BF7256" w14:textId="77777777" w:rsidR="00743D38" w:rsidRDefault="00743D38" w:rsidP="00743D38">
      <w:pPr>
        <w:spacing w:after="0" w:line="240" w:lineRule="auto"/>
        <w:ind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Los postulantes interesados en recuperar sus antecedentes podrán hacerlo hasta treinta días corridos después de concluido el concurso, en la Dirección de Administración y Finanzas de la Municipalidad de Mulchén.</w:t>
      </w:r>
    </w:p>
    <w:p w14:paraId="1B141AAD" w14:textId="77777777" w:rsidR="00E22BD5" w:rsidRDefault="00E22BD5" w:rsidP="00743D38">
      <w:pPr>
        <w:spacing w:after="0" w:line="240" w:lineRule="auto"/>
        <w:ind w:right="-234"/>
        <w:jc w:val="both"/>
        <w:rPr>
          <w:rFonts w:ascii="Arial Narrow" w:eastAsia="Times New Roman" w:hAnsi="Arial Narrow" w:cs="Tahoma"/>
          <w:bCs/>
          <w:szCs w:val="24"/>
          <w:lang w:eastAsia="es-ES"/>
        </w:rPr>
      </w:pPr>
    </w:p>
    <w:p w14:paraId="3493C38C" w14:textId="77777777" w:rsidR="00E22BD5" w:rsidRPr="00BE4295" w:rsidRDefault="00E22BD5" w:rsidP="00743D38">
      <w:pPr>
        <w:spacing w:after="0" w:line="240" w:lineRule="auto"/>
        <w:ind w:right="-234"/>
        <w:jc w:val="both"/>
        <w:rPr>
          <w:rFonts w:ascii="Arial Narrow" w:eastAsia="Times New Roman" w:hAnsi="Arial Narrow" w:cs="Tahoma"/>
          <w:bCs/>
          <w:szCs w:val="24"/>
          <w:lang w:eastAsia="es-ES"/>
        </w:rPr>
      </w:pPr>
    </w:p>
    <w:p w14:paraId="735FB467" w14:textId="77777777" w:rsidR="00743D38" w:rsidRPr="00BE4295" w:rsidRDefault="00743D38" w:rsidP="00743D38">
      <w:pPr>
        <w:spacing w:after="0" w:line="240" w:lineRule="auto"/>
        <w:ind w:right="-234" w:hanging="142"/>
        <w:jc w:val="both"/>
        <w:rPr>
          <w:rFonts w:ascii="Arial Narrow" w:eastAsia="Times New Roman" w:hAnsi="Arial Narrow" w:cs="Tahoma"/>
          <w:b/>
          <w:bCs/>
          <w:szCs w:val="24"/>
          <w:lang w:eastAsia="es-ES"/>
        </w:rPr>
      </w:pPr>
      <w:r w:rsidRPr="00BE4295">
        <w:rPr>
          <w:rFonts w:ascii="Arial Narrow" w:eastAsia="Times New Roman" w:hAnsi="Arial Narrow" w:cs="Tahoma"/>
          <w:b/>
          <w:bCs/>
          <w:szCs w:val="24"/>
          <w:lang w:eastAsia="es-ES"/>
        </w:rPr>
        <w:t>XI. CONSULTAS</w:t>
      </w:r>
    </w:p>
    <w:p w14:paraId="3998D4AC" w14:textId="77777777" w:rsidR="00743D38" w:rsidRPr="00BE4295" w:rsidRDefault="00743D38" w:rsidP="00743D38">
      <w:pPr>
        <w:pStyle w:val="Prrafodelista"/>
        <w:spacing w:after="0" w:line="240" w:lineRule="auto"/>
        <w:ind w:left="180" w:right="-234"/>
        <w:jc w:val="both"/>
        <w:rPr>
          <w:rFonts w:ascii="Arial Narrow" w:eastAsia="Times New Roman" w:hAnsi="Arial Narrow" w:cs="Tahoma"/>
          <w:b/>
          <w:bCs/>
          <w:szCs w:val="24"/>
          <w:lang w:eastAsia="es-ES"/>
        </w:rPr>
      </w:pPr>
    </w:p>
    <w:p w14:paraId="1AC7BD86" w14:textId="23232764" w:rsidR="00743D38" w:rsidRDefault="00BE4295" w:rsidP="00BE4295">
      <w:pPr>
        <w:pStyle w:val="Prrafodelista"/>
        <w:spacing w:after="0" w:line="240" w:lineRule="auto"/>
        <w:ind w:left="180" w:right="-234"/>
        <w:jc w:val="both"/>
        <w:rPr>
          <w:rFonts w:ascii="Arial Narrow" w:eastAsia="Times New Roman" w:hAnsi="Arial Narrow" w:cs="Tahoma"/>
          <w:bCs/>
          <w:szCs w:val="24"/>
          <w:lang w:eastAsia="es-ES"/>
        </w:rPr>
      </w:pPr>
      <w:r w:rsidRPr="00BE4295">
        <w:rPr>
          <w:rFonts w:ascii="Arial Narrow" w:eastAsia="Times New Roman" w:hAnsi="Arial Narrow" w:cs="Tahoma"/>
          <w:bCs/>
          <w:szCs w:val="24"/>
          <w:lang w:eastAsia="es-ES"/>
        </w:rPr>
        <w:t>Se recibirán en la unidad</w:t>
      </w:r>
      <w:r w:rsidR="00743D38" w:rsidRPr="00BE4295">
        <w:rPr>
          <w:rFonts w:ascii="Arial Narrow" w:eastAsia="Times New Roman" w:hAnsi="Arial Narrow" w:cs="Tahoma"/>
          <w:bCs/>
          <w:szCs w:val="24"/>
          <w:lang w:eastAsia="es-ES"/>
        </w:rPr>
        <w:t xml:space="preserve"> de Personal del Municipio al correo electrónico </w:t>
      </w:r>
      <w:hyperlink r:id="rId9" w:history="1">
        <w:r w:rsidR="00EA6E9B" w:rsidRPr="00751A65">
          <w:rPr>
            <w:rStyle w:val="Hipervnculo"/>
            <w:rFonts w:ascii="Arial Narrow" w:hAnsi="Arial Narrow"/>
            <w:szCs w:val="24"/>
          </w:rPr>
          <w:t>esanchez@munimulchen.cl</w:t>
        </w:r>
      </w:hyperlink>
      <w:r w:rsidR="00EA6E9B">
        <w:rPr>
          <w:rFonts w:ascii="Arial Narrow" w:eastAsia="Times New Roman" w:hAnsi="Arial Narrow" w:cs="Tahoma"/>
          <w:bCs/>
          <w:szCs w:val="24"/>
          <w:lang w:eastAsia="es-ES"/>
        </w:rPr>
        <w:t>.</w:t>
      </w:r>
    </w:p>
    <w:p w14:paraId="698CC20D" w14:textId="77777777" w:rsidR="00743D38" w:rsidRPr="00695616" w:rsidRDefault="00743D38" w:rsidP="00743D38">
      <w:pPr>
        <w:spacing w:after="0" w:line="240" w:lineRule="auto"/>
        <w:ind w:right="-234"/>
        <w:jc w:val="both"/>
        <w:rPr>
          <w:rFonts w:ascii="Arial Narrow" w:eastAsia="Times New Roman" w:hAnsi="Arial Narrow" w:cs="Tahoma"/>
          <w:bCs/>
          <w:sz w:val="24"/>
          <w:szCs w:val="24"/>
          <w:lang w:eastAsia="es-ES"/>
        </w:rPr>
      </w:pPr>
    </w:p>
    <w:p w14:paraId="64836198" w14:textId="77777777" w:rsidR="00692814" w:rsidRPr="001063A0" w:rsidRDefault="00692814" w:rsidP="00692814">
      <w:pPr>
        <w:spacing w:after="0" w:line="240" w:lineRule="auto"/>
        <w:ind w:right="-234" w:hanging="142"/>
        <w:jc w:val="both"/>
        <w:rPr>
          <w:rFonts w:ascii="Arial Narrow" w:eastAsia="Times New Roman" w:hAnsi="Arial Narrow" w:cs="Tahoma"/>
          <w:b/>
          <w:bCs/>
          <w:snapToGrid w:val="0"/>
          <w:sz w:val="24"/>
          <w:szCs w:val="24"/>
          <w:lang w:eastAsia="es-ES"/>
        </w:rPr>
      </w:pPr>
      <w:r w:rsidRPr="001063A0">
        <w:rPr>
          <w:rFonts w:ascii="Arial Narrow" w:eastAsia="Times New Roman" w:hAnsi="Arial Narrow" w:cs="Tahoma"/>
          <w:b/>
          <w:bCs/>
          <w:snapToGrid w:val="0"/>
          <w:sz w:val="24"/>
          <w:szCs w:val="24"/>
          <w:lang w:eastAsia="es-ES"/>
        </w:rPr>
        <w:t xml:space="preserve">XII. CALENDARIO DEL PROCESO </w:t>
      </w:r>
    </w:p>
    <w:p w14:paraId="1F43F344" w14:textId="77777777" w:rsidR="00692814" w:rsidRPr="007458DD" w:rsidRDefault="00692814" w:rsidP="00692814">
      <w:pPr>
        <w:spacing w:after="0" w:line="240" w:lineRule="auto"/>
        <w:rPr>
          <w:rFonts w:ascii="Times New Roman" w:eastAsia="Times New Roman" w:hAnsi="Times New Roman" w:cs="Times New Roman"/>
          <w:sz w:val="24"/>
          <w:szCs w:val="24"/>
          <w:lang w:eastAsia="es-CL"/>
        </w:rPr>
      </w:pPr>
    </w:p>
    <w:tbl>
      <w:tblPr>
        <w:tblW w:w="7601" w:type="dxa"/>
        <w:tblInd w:w="85" w:type="dxa"/>
        <w:shd w:val="clear" w:color="auto" w:fill="FFFFFF"/>
        <w:tblCellMar>
          <w:left w:w="0" w:type="dxa"/>
          <w:right w:w="0" w:type="dxa"/>
        </w:tblCellMar>
        <w:tblLook w:val="04A0" w:firstRow="1" w:lastRow="0" w:firstColumn="1" w:lastColumn="0" w:noHBand="0" w:noVBand="1"/>
      </w:tblPr>
      <w:tblGrid>
        <w:gridCol w:w="4663"/>
        <w:gridCol w:w="2938"/>
      </w:tblGrid>
      <w:tr w:rsidR="00692814" w:rsidRPr="007458DD" w14:paraId="57B5F346" w14:textId="77777777" w:rsidTr="008B2CE3">
        <w:trPr>
          <w:trHeight w:val="300"/>
        </w:trPr>
        <w:tc>
          <w:tcPr>
            <w:tcW w:w="4663" w:type="dxa"/>
            <w:shd w:val="clear" w:color="auto" w:fill="FFFFFF"/>
            <w:noWrap/>
            <w:tcMar>
              <w:top w:w="0" w:type="dxa"/>
              <w:left w:w="70" w:type="dxa"/>
              <w:bottom w:w="0" w:type="dxa"/>
              <w:right w:w="70" w:type="dxa"/>
            </w:tcMar>
            <w:vAlign w:val="bottom"/>
            <w:hideMark/>
          </w:tcPr>
          <w:p w14:paraId="0CD83286" w14:textId="77777777" w:rsidR="00692814" w:rsidRPr="007458DD" w:rsidRDefault="00692814" w:rsidP="008B2CE3">
            <w:pPr>
              <w:spacing w:after="0" w:line="240" w:lineRule="auto"/>
              <w:rPr>
                <w:rFonts w:ascii="Times New Roman" w:eastAsia="Times New Roman" w:hAnsi="Times New Roman" w:cs="Times New Roman"/>
                <w:sz w:val="24"/>
                <w:szCs w:val="24"/>
                <w:lang w:eastAsia="es-CL"/>
              </w:rPr>
            </w:pPr>
          </w:p>
        </w:tc>
        <w:tc>
          <w:tcPr>
            <w:tcW w:w="2938" w:type="dxa"/>
            <w:shd w:val="clear" w:color="auto" w:fill="FFFFFF"/>
            <w:noWrap/>
            <w:tcMar>
              <w:top w:w="0" w:type="dxa"/>
              <w:left w:w="70" w:type="dxa"/>
              <w:bottom w:w="0" w:type="dxa"/>
              <w:right w:w="70" w:type="dxa"/>
            </w:tcMar>
            <w:vAlign w:val="bottom"/>
            <w:hideMark/>
          </w:tcPr>
          <w:p w14:paraId="5D1708B5" w14:textId="77777777" w:rsidR="00692814" w:rsidRPr="007458DD" w:rsidRDefault="00692814" w:rsidP="008B2CE3">
            <w:pPr>
              <w:spacing w:after="0" w:line="240" w:lineRule="auto"/>
              <w:rPr>
                <w:rFonts w:ascii="Times New Roman" w:eastAsia="Times New Roman" w:hAnsi="Times New Roman" w:cs="Times New Roman"/>
                <w:sz w:val="20"/>
                <w:szCs w:val="20"/>
                <w:lang w:eastAsia="es-CL"/>
              </w:rPr>
            </w:pPr>
          </w:p>
        </w:tc>
      </w:tr>
      <w:tr w:rsidR="00692814" w:rsidRPr="007458DD" w14:paraId="3F9B537F" w14:textId="77777777" w:rsidTr="008B2CE3">
        <w:trPr>
          <w:trHeight w:val="300"/>
        </w:trPr>
        <w:tc>
          <w:tcPr>
            <w:tcW w:w="4663" w:type="dxa"/>
            <w:tcBorders>
              <w:top w:val="single" w:sz="8" w:space="0" w:color="auto"/>
              <w:left w:val="single" w:sz="8" w:space="0" w:color="auto"/>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7A42B75E" w14:textId="77777777" w:rsidR="00692814" w:rsidRPr="007458DD" w:rsidRDefault="00692814" w:rsidP="008B2CE3">
            <w:pPr>
              <w:spacing w:after="0" w:line="240" w:lineRule="auto"/>
              <w:rPr>
                <w:rFonts w:ascii="Calibri" w:eastAsia="Times New Roman" w:hAnsi="Calibri" w:cs="Calibri"/>
                <w:color w:val="500050"/>
                <w:lang w:eastAsia="es-CL"/>
              </w:rPr>
            </w:pPr>
            <w:r w:rsidRPr="007458DD">
              <w:rPr>
                <w:rFonts w:ascii="Arial Narrow" w:eastAsia="Times New Roman" w:hAnsi="Arial Narrow" w:cs="Calibri"/>
                <w:color w:val="000000"/>
                <w:lang w:eastAsia="es-CL"/>
              </w:rPr>
              <w:t>POSTULACIONES</w:t>
            </w:r>
          </w:p>
        </w:tc>
        <w:tc>
          <w:tcPr>
            <w:tcW w:w="293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818369" w14:textId="7FFF8F64" w:rsidR="00692814" w:rsidRPr="007458DD" w:rsidRDefault="00653194" w:rsidP="00810B9D">
            <w:pPr>
              <w:shd w:val="clear" w:color="auto" w:fill="ACB9CA"/>
              <w:spacing w:after="0" w:line="240" w:lineRule="auto"/>
              <w:rPr>
                <w:rFonts w:ascii="Calibri" w:eastAsia="Times New Roman" w:hAnsi="Calibri" w:cs="Calibri"/>
                <w:color w:val="500050"/>
                <w:lang w:eastAsia="es-CL"/>
              </w:rPr>
            </w:pPr>
            <w:r>
              <w:rPr>
                <w:rFonts w:ascii="Arial Narrow" w:eastAsia="Times New Roman" w:hAnsi="Arial Narrow" w:cs="Calibri"/>
                <w:b/>
                <w:bCs/>
                <w:color w:val="000000"/>
                <w:sz w:val="24"/>
                <w:szCs w:val="24"/>
                <w:lang w:eastAsia="es-CL"/>
              </w:rPr>
              <w:t>2</w:t>
            </w:r>
            <w:r w:rsidR="00810B9D">
              <w:rPr>
                <w:rFonts w:ascii="Arial Narrow" w:eastAsia="Times New Roman" w:hAnsi="Arial Narrow" w:cs="Calibri"/>
                <w:b/>
                <w:bCs/>
                <w:color w:val="000000"/>
                <w:sz w:val="24"/>
                <w:szCs w:val="24"/>
                <w:lang w:eastAsia="es-CL"/>
              </w:rPr>
              <w:t>2</w:t>
            </w:r>
            <w:r w:rsidR="00FC49B4">
              <w:rPr>
                <w:rFonts w:ascii="Arial Narrow" w:eastAsia="Times New Roman" w:hAnsi="Arial Narrow" w:cs="Calibri"/>
                <w:b/>
                <w:bCs/>
                <w:color w:val="000000"/>
                <w:sz w:val="24"/>
                <w:szCs w:val="24"/>
                <w:lang w:eastAsia="es-CL"/>
              </w:rPr>
              <w:t xml:space="preserve"> al 2</w:t>
            </w:r>
            <w:r w:rsidR="00810B9D">
              <w:rPr>
                <w:rFonts w:ascii="Arial Narrow" w:eastAsia="Times New Roman" w:hAnsi="Arial Narrow" w:cs="Calibri"/>
                <w:b/>
                <w:bCs/>
                <w:color w:val="000000"/>
                <w:sz w:val="24"/>
                <w:szCs w:val="24"/>
                <w:lang w:eastAsia="es-CL"/>
              </w:rPr>
              <w:t>8</w:t>
            </w:r>
            <w:r w:rsidR="00FC49B4">
              <w:rPr>
                <w:rFonts w:ascii="Arial Narrow" w:eastAsia="Times New Roman" w:hAnsi="Arial Narrow" w:cs="Calibri"/>
                <w:b/>
                <w:bCs/>
                <w:color w:val="000000"/>
                <w:sz w:val="24"/>
                <w:szCs w:val="24"/>
                <w:lang w:eastAsia="es-CL"/>
              </w:rPr>
              <w:t xml:space="preserve"> de Enero 2025</w:t>
            </w:r>
          </w:p>
        </w:tc>
      </w:tr>
      <w:tr w:rsidR="00692814" w:rsidRPr="007458DD" w14:paraId="408D6EA3" w14:textId="77777777" w:rsidTr="008B2CE3">
        <w:trPr>
          <w:trHeight w:val="300"/>
        </w:trPr>
        <w:tc>
          <w:tcPr>
            <w:tcW w:w="4663" w:type="dxa"/>
            <w:tcBorders>
              <w:top w:val="nil"/>
              <w:left w:val="single" w:sz="8" w:space="0" w:color="auto"/>
              <w:bottom w:val="single" w:sz="8" w:space="0" w:color="auto"/>
              <w:right w:val="nil"/>
            </w:tcBorders>
            <w:shd w:val="clear" w:color="auto" w:fill="ACB9CA"/>
            <w:noWrap/>
            <w:tcMar>
              <w:top w:w="0" w:type="dxa"/>
              <w:left w:w="70" w:type="dxa"/>
              <w:bottom w:w="0" w:type="dxa"/>
              <w:right w:w="70" w:type="dxa"/>
            </w:tcMar>
            <w:vAlign w:val="bottom"/>
            <w:hideMark/>
          </w:tcPr>
          <w:p w14:paraId="44DF0ED2" w14:textId="77777777" w:rsidR="00692814" w:rsidRPr="007458DD" w:rsidRDefault="00692814" w:rsidP="008B2CE3">
            <w:pPr>
              <w:spacing w:after="0" w:line="240" w:lineRule="auto"/>
              <w:rPr>
                <w:rFonts w:ascii="Calibri" w:eastAsia="Times New Roman" w:hAnsi="Calibri" w:cs="Calibri"/>
                <w:color w:val="500050"/>
                <w:lang w:eastAsia="es-CL"/>
              </w:rPr>
            </w:pPr>
            <w:r w:rsidRPr="007458DD">
              <w:rPr>
                <w:rFonts w:ascii="Arial Narrow" w:eastAsia="Times New Roman" w:hAnsi="Arial Narrow" w:cs="Calibri"/>
                <w:b/>
                <w:bCs/>
                <w:color w:val="000000"/>
                <w:lang w:eastAsia="es-CL"/>
              </w:rPr>
              <w:t>SELECCIÓN</w:t>
            </w:r>
          </w:p>
        </w:tc>
        <w:tc>
          <w:tcPr>
            <w:tcW w:w="2938"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3C486668" w14:textId="77777777" w:rsidR="00692814" w:rsidRPr="007458DD" w:rsidRDefault="00692814" w:rsidP="008B2CE3">
            <w:pPr>
              <w:spacing w:after="0" w:line="240" w:lineRule="auto"/>
              <w:rPr>
                <w:rFonts w:ascii="Calibri" w:eastAsia="Times New Roman" w:hAnsi="Calibri" w:cs="Calibri"/>
                <w:color w:val="500050"/>
                <w:lang w:eastAsia="es-CL"/>
              </w:rPr>
            </w:pPr>
            <w:r w:rsidRPr="007458DD">
              <w:rPr>
                <w:rFonts w:ascii="Arial Narrow" w:eastAsia="Times New Roman" w:hAnsi="Arial Narrow" w:cs="Calibri"/>
                <w:color w:val="500050"/>
                <w:sz w:val="24"/>
                <w:szCs w:val="24"/>
                <w:lang w:eastAsia="es-CL"/>
              </w:rPr>
              <w:t> </w:t>
            </w:r>
          </w:p>
        </w:tc>
      </w:tr>
      <w:tr w:rsidR="00692814" w:rsidRPr="007458DD" w14:paraId="0D833F28" w14:textId="77777777" w:rsidTr="008B2CE3">
        <w:trPr>
          <w:trHeight w:val="300"/>
        </w:trPr>
        <w:tc>
          <w:tcPr>
            <w:tcW w:w="4663" w:type="dxa"/>
            <w:tcBorders>
              <w:top w:val="nil"/>
              <w:left w:val="single" w:sz="8" w:space="0" w:color="auto"/>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0CDA284D" w14:textId="77777777" w:rsidR="00692814" w:rsidRPr="007458DD" w:rsidRDefault="00692814" w:rsidP="008B2CE3">
            <w:pPr>
              <w:spacing w:after="0" w:line="240" w:lineRule="auto"/>
              <w:rPr>
                <w:rFonts w:ascii="Arial Narrow" w:eastAsia="Times New Roman" w:hAnsi="Arial Narrow" w:cs="Calibri"/>
                <w:color w:val="000000"/>
                <w:lang w:eastAsia="es-CL"/>
              </w:rPr>
            </w:pPr>
            <w:r w:rsidRPr="007458DD">
              <w:rPr>
                <w:rFonts w:ascii="Arial Narrow" w:eastAsia="Times New Roman" w:hAnsi="Arial Narrow" w:cs="Calibri"/>
                <w:color w:val="000000"/>
                <w:lang w:eastAsia="es-CL"/>
              </w:rPr>
              <w:t>ANÁLISIS ADMISIBILIDAD (REQUISITOS LEGALES)</w:t>
            </w:r>
          </w:p>
        </w:tc>
        <w:tc>
          <w:tcPr>
            <w:tcW w:w="2938"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2848D795" w14:textId="7CD0B1BA" w:rsidR="00692814" w:rsidRPr="007458DD" w:rsidRDefault="00FC49B4" w:rsidP="008B2CE3">
            <w:pPr>
              <w:spacing w:after="0" w:line="240" w:lineRule="auto"/>
              <w:rPr>
                <w:rFonts w:ascii="Arial Narrow" w:eastAsia="Times New Roman" w:hAnsi="Arial Narrow" w:cs="Calibri"/>
                <w:color w:val="000000"/>
                <w:lang w:eastAsia="es-CL"/>
              </w:rPr>
            </w:pPr>
            <w:r>
              <w:rPr>
                <w:rFonts w:ascii="Arial Narrow" w:eastAsia="Times New Roman" w:hAnsi="Arial Narrow" w:cs="Calibri"/>
                <w:color w:val="000000"/>
                <w:lang w:eastAsia="es-CL"/>
              </w:rPr>
              <w:t>2</w:t>
            </w:r>
            <w:r w:rsidR="00C42059">
              <w:rPr>
                <w:rFonts w:ascii="Arial Narrow" w:eastAsia="Times New Roman" w:hAnsi="Arial Narrow" w:cs="Calibri"/>
                <w:color w:val="000000"/>
                <w:lang w:eastAsia="es-CL"/>
              </w:rPr>
              <w:t>9</w:t>
            </w:r>
            <w:r>
              <w:rPr>
                <w:rFonts w:ascii="Arial Narrow" w:eastAsia="Times New Roman" w:hAnsi="Arial Narrow" w:cs="Calibri"/>
                <w:color w:val="000000"/>
                <w:lang w:eastAsia="es-CL"/>
              </w:rPr>
              <w:t xml:space="preserve"> de Enero 2025</w:t>
            </w:r>
          </w:p>
        </w:tc>
      </w:tr>
      <w:tr w:rsidR="00692814" w:rsidRPr="007458DD" w14:paraId="3F1A5E08" w14:textId="77777777" w:rsidTr="008B2CE3">
        <w:trPr>
          <w:trHeight w:val="300"/>
        </w:trPr>
        <w:tc>
          <w:tcPr>
            <w:tcW w:w="4663" w:type="dxa"/>
            <w:tcBorders>
              <w:top w:val="nil"/>
              <w:left w:val="single" w:sz="8" w:space="0" w:color="auto"/>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7F1A94B4" w14:textId="77777777" w:rsidR="00692814" w:rsidRPr="007458DD" w:rsidRDefault="00692814" w:rsidP="008B2CE3">
            <w:pPr>
              <w:spacing w:after="0" w:line="240" w:lineRule="auto"/>
              <w:rPr>
                <w:rFonts w:ascii="Arial Narrow" w:eastAsia="Times New Roman" w:hAnsi="Arial Narrow" w:cs="Calibri"/>
                <w:color w:val="000000"/>
                <w:lang w:eastAsia="es-CL"/>
              </w:rPr>
            </w:pPr>
            <w:r w:rsidRPr="007458DD">
              <w:rPr>
                <w:rFonts w:ascii="Arial Narrow" w:eastAsia="Times New Roman" w:hAnsi="Arial Narrow" w:cs="Calibri"/>
                <w:color w:val="000000"/>
                <w:lang w:eastAsia="es-CL"/>
              </w:rPr>
              <w:t>ANÁLISIS CURRICULAR</w:t>
            </w:r>
          </w:p>
        </w:tc>
        <w:tc>
          <w:tcPr>
            <w:tcW w:w="29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9C7BFEB" w14:textId="1B0D35A2" w:rsidR="00692814" w:rsidRPr="007458DD" w:rsidRDefault="00FC49B4" w:rsidP="008B2CE3">
            <w:pPr>
              <w:shd w:val="clear" w:color="auto" w:fill="ACB9CA"/>
              <w:spacing w:after="0" w:line="240" w:lineRule="auto"/>
              <w:rPr>
                <w:rFonts w:ascii="Arial Narrow" w:eastAsia="Times New Roman" w:hAnsi="Arial Narrow" w:cs="Calibri"/>
                <w:color w:val="000000"/>
                <w:lang w:eastAsia="es-CL"/>
              </w:rPr>
            </w:pPr>
            <w:r>
              <w:rPr>
                <w:rFonts w:ascii="Arial Narrow" w:eastAsia="Times New Roman" w:hAnsi="Arial Narrow" w:cs="Calibri"/>
                <w:color w:val="000000"/>
                <w:lang w:eastAsia="es-CL"/>
              </w:rPr>
              <w:t>2</w:t>
            </w:r>
            <w:r w:rsidR="00C42059">
              <w:rPr>
                <w:rFonts w:ascii="Arial Narrow" w:eastAsia="Times New Roman" w:hAnsi="Arial Narrow" w:cs="Calibri"/>
                <w:color w:val="000000"/>
                <w:lang w:eastAsia="es-CL"/>
              </w:rPr>
              <w:t>9</w:t>
            </w:r>
            <w:r>
              <w:rPr>
                <w:rFonts w:ascii="Arial Narrow" w:eastAsia="Times New Roman" w:hAnsi="Arial Narrow" w:cs="Calibri"/>
                <w:color w:val="000000"/>
                <w:lang w:eastAsia="es-CL"/>
              </w:rPr>
              <w:t xml:space="preserve"> de Enero 2025</w:t>
            </w:r>
          </w:p>
        </w:tc>
      </w:tr>
      <w:tr w:rsidR="00692814" w:rsidRPr="007458DD" w14:paraId="3CC0F4B6" w14:textId="77777777" w:rsidTr="008B2CE3">
        <w:trPr>
          <w:trHeight w:val="300"/>
        </w:trPr>
        <w:tc>
          <w:tcPr>
            <w:tcW w:w="4663" w:type="dxa"/>
            <w:tcBorders>
              <w:top w:val="nil"/>
              <w:left w:val="single" w:sz="8" w:space="0" w:color="auto"/>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71963391" w14:textId="77777777" w:rsidR="00692814" w:rsidRPr="007458DD" w:rsidRDefault="00692814" w:rsidP="008B2CE3">
            <w:pPr>
              <w:spacing w:after="0" w:line="240" w:lineRule="auto"/>
              <w:rPr>
                <w:rFonts w:ascii="Calibri" w:eastAsia="Times New Roman" w:hAnsi="Calibri" w:cs="Calibri"/>
                <w:color w:val="500050"/>
                <w:lang w:eastAsia="es-CL"/>
              </w:rPr>
            </w:pPr>
            <w:r w:rsidRPr="007458DD">
              <w:rPr>
                <w:rFonts w:ascii="Arial Narrow" w:eastAsia="Times New Roman" w:hAnsi="Arial Narrow" w:cs="Calibri"/>
                <w:color w:val="000000"/>
                <w:lang w:eastAsia="es-CL"/>
              </w:rPr>
              <w:t>ENTREVISTA PERSONAL</w:t>
            </w:r>
          </w:p>
        </w:tc>
        <w:tc>
          <w:tcPr>
            <w:tcW w:w="2938"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2A4539A3" w14:textId="42D829B3" w:rsidR="00692814" w:rsidRPr="007458DD" w:rsidRDefault="00C42059" w:rsidP="008B2CE3">
            <w:pPr>
              <w:spacing w:after="0" w:line="240" w:lineRule="auto"/>
              <w:rPr>
                <w:rFonts w:ascii="Calibri" w:eastAsia="Times New Roman" w:hAnsi="Calibri" w:cs="Calibri"/>
                <w:color w:val="500050"/>
                <w:lang w:eastAsia="es-CL"/>
              </w:rPr>
            </w:pPr>
            <w:r>
              <w:rPr>
                <w:rFonts w:ascii="Arial Narrow" w:eastAsia="Times New Roman" w:hAnsi="Arial Narrow" w:cs="Calibri"/>
                <w:color w:val="000000"/>
                <w:sz w:val="24"/>
                <w:szCs w:val="24"/>
                <w:lang w:eastAsia="es-CL"/>
              </w:rPr>
              <w:t>30</w:t>
            </w:r>
            <w:r w:rsidR="00FC49B4">
              <w:rPr>
                <w:rFonts w:ascii="Arial Narrow" w:eastAsia="Times New Roman" w:hAnsi="Arial Narrow" w:cs="Calibri"/>
                <w:color w:val="000000"/>
                <w:sz w:val="24"/>
                <w:szCs w:val="24"/>
                <w:lang w:eastAsia="es-CL"/>
              </w:rPr>
              <w:t xml:space="preserve"> de Enero 2025</w:t>
            </w:r>
          </w:p>
        </w:tc>
      </w:tr>
      <w:tr w:rsidR="00692814" w:rsidRPr="007458DD" w14:paraId="6F306400" w14:textId="77777777" w:rsidTr="008B2CE3">
        <w:trPr>
          <w:trHeight w:val="300"/>
        </w:trPr>
        <w:tc>
          <w:tcPr>
            <w:tcW w:w="4663" w:type="dxa"/>
            <w:tcBorders>
              <w:top w:val="nil"/>
              <w:left w:val="single" w:sz="8" w:space="0" w:color="auto"/>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5178C36E" w14:textId="77777777" w:rsidR="00692814" w:rsidRPr="007458DD" w:rsidRDefault="00692814" w:rsidP="008B2CE3">
            <w:pPr>
              <w:spacing w:after="0" w:line="240" w:lineRule="auto"/>
              <w:rPr>
                <w:rFonts w:ascii="Calibri" w:eastAsia="Times New Roman" w:hAnsi="Calibri" w:cs="Calibri"/>
                <w:color w:val="500050"/>
                <w:lang w:eastAsia="es-CL"/>
              </w:rPr>
            </w:pPr>
            <w:r w:rsidRPr="007458DD">
              <w:rPr>
                <w:rFonts w:ascii="Arial Narrow" w:eastAsia="Times New Roman" w:hAnsi="Arial Narrow" w:cs="Calibri"/>
                <w:color w:val="000000"/>
                <w:lang w:eastAsia="es-CL"/>
              </w:rPr>
              <w:t>RESULTADOS Y FINALIZACIÓN DEL PROCESO</w:t>
            </w:r>
          </w:p>
        </w:tc>
        <w:tc>
          <w:tcPr>
            <w:tcW w:w="2938"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20EE4095" w14:textId="08B4906C" w:rsidR="00692814" w:rsidRPr="007458DD" w:rsidRDefault="00C42059" w:rsidP="008B2CE3">
            <w:pPr>
              <w:spacing w:after="0" w:line="240" w:lineRule="auto"/>
              <w:rPr>
                <w:rFonts w:ascii="Calibri" w:eastAsia="Times New Roman" w:hAnsi="Calibri" w:cs="Calibri"/>
                <w:color w:val="500050"/>
                <w:lang w:eastAsia="es-CL"/>
              </w:rPr>
            </w:pPr>
            <w:r>
              <w:rPr>
                <w:rFonts w:ascii="Arial Narrow" w:eastAsia="Times New Roman" w:hAnsi="Arial Narrow" w:cs="Calibri"/>
                <w:color w:val="000000"/>
                <w:sz w:val="24"/>
                <w:szCs w:val="24"/>
                <w:lang w:eastAsia="es-CL"/>
              </w:rPr>
              <w:t>31</w:t>
            </w:r>
            <w:r w:rsidR="00772F5C">
              <w:rPr>
                <w:rFonts w:ascii="Arial Narrow" w:eastAsia="Times New Roman" w:hAnsi="Arial Narrow" w:cs="Calibri"/>
                <w:color w:val="000000"/>
                <w:sz w:val="24"/>
                <w:szCs w:val="24"/>
                <w:lang w:eastAsia="es-CL"/>
              </w:rPr>
              <w:t xml:space="preserve"> de Enero 2025</w:t>
            </w:r>
          </w:p>
        </w:tc>
      </w:tr>
      <w:tr w:rsidR="00692814" w:rsidRPr="007458DD" w14:paraId="64CE5658" w14:textId="77777777" w:rsidTr="008B2CE3">
        <w:trPr>
          <w:trHeight w:val="300"/>
        </w:trPr>
        <w:tc>
          <w:tcPr>
            <w:tcW w:w="4663" w:type="dxa"/>
            <w:tcBorders>
              <w:top w:val="nil"/>
              <w:left w:val="single" w:sz="8" w:space="0" w:color="auto"/>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2E7945F8" w14:textId="77777777" w:rsidR="00692814" w:rsidRPr="007458DD" w:rsidRDefault="00692814" w:rsidP="008B2CE3">
            <w:pPr>
              <w:spacing w:after="0" w:line="240" w:lineRule="auto"/>
              <w:rPr>
                <w:rFonts w:ascii="Calibri" w:eastAsia="Times New Roman" w:hAnsi="Calibri" w:cs="Calibri"/>
                <w:color w:val="500050"/>
                <w:lang w:eastAsia="es-CL"/>
              </w:rPr>
            </w:pPr>
            <w:r w:rsidRPr="007458DD">
              <w:rPr>
                <w:rFonts w:ascii="Arial Narrow" w:eastAsia="Times New Roman" w:hAnsi="Arial Narrow" w:cs="Calibri"/>
                <w:color w:val="000000"/>
                <w:lang w:eastAsia="es-CL"/>
              </w:rPr>
              <w:t>ASUNCIÓN DEL CARGO</w:t>
            </w:r>
          </w:p>
        </w:tc>
        <w:tc>
          <w:tcPr>
            <w:tcW w:w="2938" w:type="dxa"/>
            <w:tcBorders>
              <w:top w:val="nil"/>
              <w:left w:val="nil"/>
              <w:bottom w:val="single" w:sz="8" w:space="0" w:color="auto"/>
              <w:right w:val="single" w:sz="8" w:space="0" w:color="auto"/>
            </w:tcBorders>
            <w:shd w:val="clear" w:color="auto" w:fill="ACB9CA"/>
            <w:noWrap/>
            <w:tcMar>
              <w:top w:w="0" w:type="dxa"/>
              <w:left w:w="70" w:type="dxa"/>
              <w:bottom w:w="0" w:type="dxa"/>
              <w:right w:w="70" w:type="dxa"/>
            </w:tcMar>
            <w:vAlign w:val="bottom"/>
            <w:hideMark/>
          </w:tcPr>
          <w:p w14:paraId="7D7DF935" w14:textId="3C9FE2E0" w:rsidR="00692814" w:rsidRPr="007458DD" w:rsidRDefault="00772F5C" w:rsidP="008B2CE3">
            <w:pPr>
              <w:spacing w:after="0" w:line="240" w:lineRule="auto"/>
              <w:rPr>
                <w:rFonts w:ascii="Calibri" w:eastAsia="Times New Roman" w:hAnsi="Calibri" w:cs="Calibri"/>
                <w:color w:val="500050"/>
                <w:lang w:eastAsia="es-CL"/>
              </w:rPr>
            </w:pPr>
            <w:r>
              <w:rPr>
                <w:rFonts w:ascii="Arial Narrow" w:eastAsia="Times New Roman" w:hAnsi="Arial Narrow" w:cs="Calibri"/>
                <w:color w:val="000000"/>
                <w:sz w:val="24"/>
                <w:szCs w:val="24"/>
                <w:lang w:eastAsia="es-CL"/>
              </w:rPr>
              <w:t>03 de Febrero 2025</w:t>
            </w:r>
          </w:p>
        </w:tc>
      </w:tr>
    </w:tbl>
    <w:p w14:paraId="5AD363FB" w14:textId="77777777" w:rsidR="00692814" w:rsidRDefault="00692814" w:rsidP="00692814">
      <w:pPr>
        <w:rPr>
          <w:rFonts w:ascii="Arial Narrow" w:hAnsi="Arial Narrow"/>
          <w:color w:val="FF0000"/>
          <w:sz w:val="24"/>
          <w:szCs w:val="24"/>
        </w:rPr>
      </w:pPr>
    </w:p>
    <w:p w14:paraId="2A4A4715" w14:textId="77777777" w:rsidR="00A843B3" w:rsidRDefault="00A843B3" w:rsidP="00BB753B">
      <w:pPr>
        <w:rPr>
          <w:rFonts w:ascii="Arial Narrow" w:hAnsi="Arial Narrow"/>
          <w:color w:val="FF0000"/>
          <w:sz w:val="24"/>
          <w:szCs w:val="24"/>
        </w:rPr>
      </w:pPr>
    </w:p>
    <w:p w14:paraId="53A1EDF9" w14:textId="7DB6CFB9" w:rsidR="00A843B3" w:rsidRDefault="00A843B3" w:rsidP="00BB753B">
      <w:pPr>
        <w:rPr>
          <w:rFonts w:ascii="Arial Narrow" w:hAnsi="Arial Narrow"/>
          <w:color w:val="FF0000"/>
          <w:sz w:val="24"/>
          <w:szCs w:val="24"/>
        </w:rPr>
      </w:pPr>
    </w:p>
    <w:p w14:paraId="694BEECE" w14:textId="211545C1" w:rsidR="009B7EAD" w:rsidRDefault="009B7EAD" w:rsidP="00BB753B">
      <w:pPr>
        <w:rPr>
          <w:rFonts w:ascii="Arial Narrow" w:hAnsi="Arial Narrow"/>
          <w:color w:val="FF0000"/>
          <w:sz w:val="24"/>
          <w:szCs w:val="24"/>
        </w:rPr>
      </w:pPr>
    </w:p>
    <w:p w14:paraId="3E4343B2" w14:textId="7D56C0CD" w:rsidR="00F07F8A" w:rsidRDefault="00F07F8A" w:rsidP="00BB753B">
      <w:pPr>
        <w:rPr>
          <w:rFonts w:ascii="Arial Narrow" w:hAnsi="Arial Narrow"/>
          <w:color w:val="FF0000"/>
          <w:sz w:val="24"/>
          <w:szCs w:val="24"/>
        </w:rPr>
      </w:pPr>
    </w:p>
    <w:p w14:paraId="5F054B44" w14:textId="37B46F0D" w:rsidR="00F07F8A" w:rsidRDefault="00F07F8A" w:rsidP="00BB753B">
      <w:pPr>
        <w:rPr>
          <w:rFonts w:ascii="Arial Narrow" w:hAnsi="Arial Narrow"/>
          <w:color w:val="FF0000"/>
          <w:sz w:val="24"/>
          <w:szCs w:val="24"/>
        </w:rPr>
      </w:pPr>
    </w:p>
    <w:p w14:paraId="20151047" w14:textId="631E435D" w:rsidR="0025261C" w:rsidRDefault="0025261C" w:rsidP="00BB753B">
      <w:pPr>
        <w:rPr>
          <w:rFonts w:ascii="Arial Narrow" w:hAnsi="Arial Narrow"/>
          <w:color w:val="FF0000"/>
          <w:sz w:val="24"/>
          <w:szCs w:val="24"/>
        </w:rPr>
      </w:pPr>
    </w:p>
    <w:p w14:paraId="1B0B433E" w14:textId="1A1F700D" w:rsidR="0025261C" w:rsidRDefault="0025261C" w:rsidP="00BB753B">
      <w:pPr>
        <w:rPr>
          <w:rFonts w:ascii="Arial Narrow" w:hAnsi="Arial Narrow"/>
          <w:color w:val="FF0000"/>
          <w:sz w:val="24"/>
          <w:szCs w:val="24"/>
        </w:rPr>
      </w:pPr>
    </w:p>
    <w:p w14:paraId="431A63FC" w14:textId="667A9C67" w:rsidR="0025261C" w:rsidRDefault="0025261C" w:rsidP="00BB753B">
      <w:pPr>
        <w:rPr>
          <w:rFonts w:ascii="Arial Narrow" w:hAnsi="Arial Narrow"/>
          <w:color w:val="FF0000"/>
          <w:sz w:val="24"/>
          <w:szCs w:val="24"/>
        </w:rPr>
      </w:pPr>
    </w:p>
    <w:p w14:paraId="08CEFDCD" w14:textId="07EB67E9" w:rsidR="0025261C" w:rsidRDefault="0025261C" w:rsidP="00BB753B">
      <w:pPr>
        <w:rPr>
          <w:rFonts w:ascii="Arial Narrow" w:hAnsi="Arial Narrow"/>
          <w:color w:val="FF0000"/>
          <w:sz w:val="24"/>
          <w:szCs w:val="24"/>
        </w:rPr>
      </w:pPr>
    </w:p>
    <w:p w14:paraId="6CFDFF3A" w14:textId="67354D01" w:rsidR="0025261C" w:rsidRDefault="0025261C" w:rsidP="00BB753B">
      <w:pPr>
        <w:rPr>
          <w:rFonts w:ascii="Arial Narrow" w:hAnsi="Arial Narrow"/>
          <w:color w:val="FF0000"/>
          <w:sz w:val="24"/>
          <w:szCs w:val="24"/>
        </w:rPr>
      </w:pPr>
    </w:p>
    <w:p w14:paraId="02D7FFCD" w14:textId="337D062F" w:rsidR="0025261C" w:rsidRDefault="0025261C" w:rsidP="00BB753B">
      <w:pPr>
        <w:rPr>
          <w:rFonts w:ascii="Arial Narrow" w:hAnsi="Arial Narrow"/>
          <w:color w:val="FF0000"/>
          <w:sz w:val="24"/>
          <w:szCs w:val="24"/>
        </w:rPr>
      </w:pPr>
    </w:p>
    <w:p w14:paraId="5E630115" w14:textId="172D6277" w:rsidR="0025261C" w:rsidRDefault="0025261C" w:rsidP="00BB753B">
      <w:pPr>
        <w:rPr>
          <w:rFonts w:ascii="Arial Narrow" w:hAnsi="Arial Narrow"/>
          <w:color w:val="FF0000"/>
          <w:sz w:val="24"/>
          <w:szCs w:val="24"/>
        </w:rPr>
      </w:pPr>
      <w:bookmarkStart w:id="0" w:name="_GoBack"/>
      <w:bookmarkEnd w:id="0"/>
    </w:p>
    <w:p w14:paraId="43272EEB" w14:textId="513FD658" w:rsidR="0025261C" w:rsidRDefault="0025261C" w:rsidP="00BB753B">
      <w:pPr>
        <w:rPr>
          <w:rFonts w:ascii="Arial Narrow" w:hAnsi="Arial Narrow"/>
          <w:color w:val="FF0000"/>
          <w:sz w:val="24"/>
          <w:szCs w:val="24"/>
        </w:rPr>
      </w:pPr>
    </w:p>
    <w:p w14:paraId="190EDA2B" w14:textId="2773CECA" w:rsidR="0025261C" w:rsidRPr="0025261C" w:rsidRDefault="0025261C" w:rsidP="00BB753B">
      <w:pPr>
        <w:rPr>
          <w:rFonts w:ascii="Arial Narrow" w:hAnsi="Arial Narrow"/>
          <w:b/>
          <w:sz w:val="24"/>
          <w:szCs w:val="24"/>
        </w:rPr>
      </w:pP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Pr>
          <w:rFonts w:ascii="Arial Narrow" w:hAnsi="Arial Narrow"/>
          <w:color w:val="FF0000"/>
          <w:sz w:val="24"/>
          <w:szCs w:val="24"/>
        </w:rPr>
        <w:tab/>
      </w:r>
      <w:r w:rsidRPr="0025261C">
        <w:rPr>
          <w:rFonts w:ascii="Arial Narrow" w:hAnsi="Arial Narrow"/>
          <w:b/>
          <w:sz w:val="24"/>
          <w:szCs w:val="24"/>
        </w:rPr>
        <w:t>JOSE MIGUEL MUÑOZ SAEZ</w:t>
      </w:r>
    </w:p>
    <w:p w14:paraId="20D0F1B4" w14:textId="0E07CB31" w:rsidR="0025261C" w:rsidRPr="0025261C" w:rsidRDefault="0025261C" w:rsidP="00BB753B">
      <w:pPr>
        <w:rPr>
          <w:rFonts w:ascii="Arial Narrow" w:hAnsi="Arial Narrow"/>
          <w:b/>
          <w:sz w:val="24"/>
          <w:szCs w:val="24"/>
        </w:rPr>
      </w:pPr>
      <w:r w:rsidRPr="0025261C">
        <w:rPr>
          <w:rFonts w:ascii="Arial Narrow" w:hAnsi="Arial Narrow"/>
          <w:b/>
          <w:sz w:val="24"/>
          <w:szCs w:val="24"/>
        </w:rPr>
        <w:tab/>
      </w:r>
      <w:r w:rsidRPr="0025261C">
        <w:rPr>
          <w:rFonts w:ascii="Arial Narrow" w:hAnsi="Arial Narrow"/>
          <w:b/>
          <w:sz w:val="24"/>
          <w:szCs w:val="24"/>
        </w:rPr>
        <w:tab/>
      </w:r>
      <w:r w:rsidRPr="0025261C">
        <w:rPr>
          <w:rFonts w:ascii="Arial Narrow" w:hAnsi="Arial Narrow"/>
          <w:b/>
          <w:sz w:val="24"/>
          <w:szCs w:val="24"/>
        </w:rPr>
        <w:tab/>
      </w:r>
      <w:r w:rsidRPr="0025261C">
        <w:rPr>
          <w:rFonts w:ascii="Arial Narrow" w:hAnsi="Arial Narrow"/>
          <w:b/>
          <w:sz w:val="24"/>
          <w:szCs w:val="24"/>
        </w:rPr>
        <w:tab/>
      </w:r>
      <w:r w:rsidRPr="0025261C">
        <w:rPr>
          <w:rFonts w:ascii="Arial Narrow" w:hAnsi="Arial Narrow"/>
          <w:b/>
          <w:sz w:val="24"/>
          <w:szCs w:val="24"/>
        </w:rPr>
        <w:tab/>
      </w:r>
      <w:r w:rsidRPr="0025261C">
        <w:rPr>
          <w:rFonts w:ascii="Arial Narrow" w:hAnsi="Arial Narrow"/>
          <w:b/>
          <w:sz w:val="24"/>
          <w:szCs w:val="24"/>
        </w:rPr>
        <w:tab/>
      </w:r>
      <w:r w:rsidRPr="0025261C">
        <w:rPr>
          <w:rFonts w:ascii="Arial Narrow" w:hAnsi="Arial Narrow"/>
          <w:b/>
          <w:sz w:val="24"/>
          <w:szCs w:val="24"/>
        </w:rPr>
        <w:tab/>
      </w:r>
      <w:r w:rsidRPr="0025261C">
        <w:rPr>
          <w:rFonts w:ascii="Arial Narrow" w:hAnsi="Arial Narrow"/>
          <w:b/>
          <w:sz w:val="24"/>
          <w:szCs w:val="24"/>
        </w:rPr>
        <w:tab/>
      </w:r>
      <w:r>
        <w:rPr>
          <w:rFonts w:ascii="Arial Narrow" w:hAnsi="Arial Narrow"/>
          <w:b/>
          <w:sz w:val="24"/>
          <w:szCs w:val="24"/>
        </w:rPr>
        <w:t xml:space="preserve">   </w:t>
      </w:r>
      <w:r w:rsidRPr="0025261C">
        <w:rPr>
          <w:rFonts w:ascii="Arial Narrow" w:hAnsi="Arial Narrow"/>
          <w:b/>
          <w:sz w:val="24"/>
          <w:szCs w:val="24"/>
        </w:rPr>
        <w:t>ALCALDE</w:t>
      </w:r>
    </w:p>
    <w:sectPr w:rsidR="0025261C" w:rsidRPr="0025261C" w:rsidSect="00110A6F">
      <w:headerReference w:type="default" r:id="rId10"/>
      <w:footerReference w:type="default" r:id="rId11"/>
      <w:pgSz w:w="12240" w:h="20160" w:code="5"/>
      <w:pgMar w:top="212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1EE3D" w14:textId="77777777" w:rsidR="002F664D" w:rsidRDefault="002F664D" w:rsidP="00CB6D11">
      <w:pPr>
        <w:spacing w:after="0" w:line="240" w:lineRule="auto"/>
      </w:pPr>
      <w:r>
        <w:separator/>
      </w:r>
    </w:p>
  </w:endnote>
  <w:endnote w:type="continuationSeparator" w:id="0">
    <w:p w14:paraId="50D93B0C" w14:textId="77777777" w:rsidR="002F664D" w:rsidRDefault="002F664D" w:rsidP="00CB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E662" w14:textId="6BFB9664" w:rsidR="00EB5887" w:rsidRDefault="00EB5887" w:rsidP="00743D38">
    <w:pPr>
      <w:pStyle w:val="Piedepgina"/>
    </w:pPr>
  </w:p>
  <w:p w14:paraId="0C36CE22" w14:textId="77777777" w:rsidR="00EB5887" w:rsidRDefault="00EB58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86EB" w14:textId="77777777" w:rsidR="002F664D" w:rsidRDefault="002F664D" w:rsidP="00CB6D11">
      <w:pPr>
        <w:spacing w:after="0" w:line="240" w:lineRule="auto"/>
      </w:pPr>
      <w:r>
        <w:separator/>
      </w:r>
    </w:p>
  </w:footnote>
  <w:footnote w:type="continuationSeparator" w:id="0">
    <w:p w14:paraId="13AAB512" w14:textId="77777777" w:rsidR="002F664D" w:rsidRDefault="002F664D" w:rsidP="00CB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0D6D" w14:textId="303A968A" w:rsidR="00743D38" w:rsidRPr="00DB0FA4" w:rsidRDefault="00110A6F" w:rsidP="00A7437F">
    <w:pPr>
      <w:tabs>
        <w:tab w:val="center" w:pos="4419"/>
      </w:tabs>
      <w:spacing w:after="0" w:line="240" w:lineRule="auto"/>
      <w:ind w:right="6713"/>
      <w:jc w:val="both"/>
      <w:rPr>
        <w:rFonts w:ascii="Times New Roman" w:eastAsia="Times New Roman" w:hAnsi="Times New Roman" w:cs="Times New Roman"/>
        <w:sz w:val="18"/>
        <w:szCs w:val="20"/>
        <w:lang w:val="es-ES" w:eastAsia="es-CL"/>
      </w:rPr>
    </w:pPr>
    <w:r>
      <w:rPr>
        <w:noProof/>
        <w:lang w:eastAsia="es-CL"/>
      </w:rPr>
      <w:drawing>
        <wp:anchor distT="0" distB="0" distL="114300" distR="114300" simplePos="0" relativeHeight="251658240" behindDoc="0" locked="0" layoutInCell="1" allowOverlap="1" wp14:anchorId="3A5EF40B" wp14:editId="4C644391">
          <wp:simplePos x="0" y="0"/>
          <wp:positionH relativeFrom="column">
            <wp:posOffset>-301514</wp:posOffset>
          </wp:positionH>
          <wp:positionV relativeFrom="paragraph">
            <wp:posOffset>-250218</wp:posOffset>
          </wp:positionV>
          <wp:extent cx="1017767" cy="1155085"/>
          <wp:effectExtent l="0" t="0" r="0" b="698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767" cy="1155085"/>
                  </a:xfrm>
                  <a:prstGeom prst="rect">
                    <a:avLst/>
                  </a:prstGeom>
                  <a:noFill/>
                </pic:spPr>
              </pic:pic>
            </a:graphicData>
          </a:graphic>
        </wp:anchor>
      </w:drawing>
    </w:r>
    <w:r w:rsidR="00743D38" w:rsidRPr="00DB0FA4">
      <w:rPr>
        <w:rFonts w:ascii="Times New Roman" w:eastAsia="Times New Roman" w:hAnsi="Times New Roman" w:cs="Times New Roman"/>
        <w:noProof/>
        <w:sz w:val="20"/>
        <w:szCs w:val="20"/>
        <w:lang w:eastAsia="es-CL"/>
      </w:rPr>
      <w:t xml:space="preserve">              </w:t>
    </w:r>
    <w:r w:rsidR="00A7437F">
      <w:rPr>
        <w:rFonts w:ascii="Times New Roman" w:eastAsia="Times New Roman" w:hAnsi="Times New Roman" w:cs="Times New Roman"/>
        <w:noProof/>
        <w:sz w:val="20"/>
        <w:szCs w:val="20"/>
        <w:lang w:eastAsia="es-CL"/>
      </w:rPr>
      <w:t xml:space="preserve">                                                                                                             </w:t>
    </w:r>
  </w:p>
  <w:p w14:paraId="5C5C3B6A" w14:textId="67E0A584" w:rsidR="00EB5887" w:rsidRDefault="00EB58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E0C"/>
    <w:multiLevelType w:val="hybridMultilevel"/>
    <w:tmpl w:val="D98433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A2B10"/>
    <w:multiLevelType w:val="hybridMultilevel"/>
    <w:tmpl w:val="502AADB4"/>
    <w:lvl w:ilvl="0" w:tplc="340A0005">
      <w:start w:val="1"/>
      <w:numFmt w:val="bullet"/>
      <w:lvlText w:val=""/>
      <w:lvlJc w:val="left"/>
      <w:pPr>
        <w:ind w:left="720" w:hanging="360"/>
      </w:pPr>
      <w:rPr>
        <w:rFonts w:ascii="Wingdings" w:hAnsi="Wingdings"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EC4C25"/>
    <w:multiLevelType w:val="hybridMultilevel"/>
    <w:tmpl w:val="FF4CBE96"/>
    <w:lvl w:ilvl="0" w:tplc="49CC77BC">
      <w:start w:val="10"/>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752FF8"/>
    <w:multiLevelType w:val="hybridMultilevel"/>
    <w:tmpl w:val="0442916C"/>
    <w:lvl w:ilvl="0" w:tplc="340A0005">
      <w:start w:val="1"/>
      <w:numFmt w:val="bullet"/>
      <w:lvlText w:val=""/>
      <w:lvlJc w:val="left"/>
      <w:pPr>
        <w:ind w:left="720" w:hanging="360"/>
      </w:pPr>
      <w:rPr>
        <w:rFonts w:ascii="Wingdings" w:hAnsi="Wingdings"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0B1B38"/>
    <w:multiLevelType w:val="hybridMultilevel"/>
    <w:tmpl w:val="E79874F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AF1BAF"/>
    <w:multiLevelType w:val="hybridMultilevel"/>
    <w:tmpl w:val="1EA86798"/>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295AD2"/>
    <w:multiLevelType w:val="hybridMultilevel"/>
    <w:tmpl w:val="1A50E9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232E47"/>
    <w:multiLevelType w:val="hybridMultilevel"/>
    <w:tmpl w:val="EEF279C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A127B1"/>
    <w:multiLevelType w:val="hybridMultilevel"/>
    <w:tmpl w:val="154EBC26"/>
    <w:lvl w:ilvl="0" w:tplc="B67C403E">
      <w:start w:val="9"/>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76269B"/>
    <w:multiLevelType w:val="hybridMultilevel"/>
    <w:tmpl w:val="1CB222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A01F23"/>
    <w:multiLevelType w:val="hybridMultilevel"/>
    <w:tmpl w:val="0AEE8A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3567C2"/>
    <w:multiLevelType w:val="hybridMultilevel"/>
    <w:tmpl w:val="3E6C27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A86095"/>
    <w:multiLevelType w:val="hybridMultilevel"/>
    <w:tmpl w:val="D78C9474"/>
    <w:lvl w:ilvl="0" w:tplc="D4100BDE">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E41782"/>
    <w:multiLevelType w:val="hybridMultilevel"/>
    <w:tmpl w:val="8FF64A74"/>
    <w:lvl w:ilvl="0" w:tplc="A14C6346">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500E8C"/>
    <w:multiLevelType w:val="multilevel"/>
    <w:tmpl w:val="C39EF752"/>
    <w:lvl w:ilvl="0">
      <w:start w:val="1"/>
      <w:numFmt w:val="decimal"/>
      <w:lvlText w:val="%1."/>
      <w:lvlJc w:val="left"/>
      <w:pPr>
        <w:ind w:left="720" w:hanging="360"/>
      </w:pPr>
      <w:rPr>
        <w:rFonts w:hint="default"/>
        <w:u w:val="none"/>
      </w:rPr>
    </w:lvl>
    <w:lvl w:ilvl="1">
      <w:start w:val="1"/>
      <w:numFmt w:val="decimal"/>
      <w:isLgl/>
      <w:lvlText w:val="%1.%2."/>
      <w:lvlJc w:val="left"/>
      <w:pPr>
        <w:ind w:left="1080" w:hanging="360"/>
      </w:pPr>
      <w:rPr>
        <w:rFonts w:hint="default"/>
        <w:u w:val="none"/>
      </w:rPr>
    </w:lvl>
    <w:lvl w:ilvl="2">
      <w:start w:val="1"/>
      <w:numFmt w:val="upperLetter"/>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5" w15:restartNumberingAfterBreak="0">
    <w:nsid w:val="2DD2074C"/>
    <w:multiLevelType w:val="hybridMultilevel"/>
    <w:tmpl w:val="DFF66F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0637C7C"/>
    <w:multiLevelType w:val="hybridMultilevel"/>
    <w:tmpl w:val="747E958E"/>
    <w:lvl w:ilvl="0" w:tplc="2B604D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30C645C3"/>
    <w:multiLevelType w:val="hybridMultilevel"/>
    <w:tmpl w:val="B97C42F8"/>
    <w:lvl w:ilvl="0" w:tplc="B47C7D4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8CC2540"/>
    <w:multiLevelType w:val="hybridMultilevel"/>
    <w:tmpl w:val="2A0ED574"/>
    <w:lvl w:ilvl="0" w:tplc="340A0005">
      <w:start w:val="1"/>
      <w:numFmt w:val="bullet"/>
      <w:lvlText w:val=""/>
      <w:lvlJc w:val="left"/>
      <w:pPr>
        <w:tabs>
          <w:tab w:val="num" w:pos="644"/>
        </w:tabs>
        <w:ind w:left="644"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C7491"/>
    <w:multiLevelType w:val="hybridMultilevel"/>
    <w:tmpl w:val="4D9824E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0D437AA"/>
    <w:multiLevelType w:val="hybridMultilevel"/>
    <w:tmpl w:val="3E2EC1CE"/>
    <w:lvl w:ilvl="0" w:tplc="8A8EE220">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688228E"/>
    <w:multiLevelType w:val="hybridMultilevel"/>
    <w:tmpl w:val="2F9E319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C4546E2"/>
    <w:multiLevelType w:val="hybridMultilevel"/>
    <w:tmpl w:val="38CC65A2"/>
    <w:lvl w:ilvl="0" w:tplc="7272E336">
      <w:start w:val="9"/>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1804F12"/>
    <w:multiLevelType w:val="hybridMultilevel"/>
    <w:tmpl w:val="906286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F847C8"/>
    <w:multiLevelType w:val="hybridMultilevel"/>
    <w:tmpl w:val="F6FCE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4F04932"/>
    <w:multiLevelType w:val="multilevel"/>
    <w:tmpl w:val="A666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92096"/>
    <w:multiLevelType w:val="hybridMultilevel"/>
    <w:tmpl w:val="65303A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AED72D0"/>
    <w:multiLevelType w:val="hybridMultilevel"/>
    <w:tmpl w:val="3F761D90"/>
    <w:lvl w:ilvl="0" w:tplc="68D0801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D955BE1"/>
    <w:multiLevelType w:val="hybridMultilevel"/>
    <w:tmpl w:val="9CF83E1A"/>
    <w:lvl w:ilvl="0" w:tplc="DC8696E8">
      <w:start w:val="1"/>
      <w:numFmt w:val="decimal"/>
      <w:lvlText w:val="%1."/>
      <w:lvlJc w:val="left"/>
      <w:pPr>
        <w:ind w:left="720" w:hanging="360"/>
      </w:pPr>
      <w:rPr>
        <w:rFonts w:ascii="Arial Narrow" w:eastAsia="Times New Roman" w:hAnsi="Arial Narrow"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EBB032B"/>
    <w:multiLevelType w:val="hybridMultilevel"/>
    <w:tmpl w:val="B20E63BE"/>
    <w:lvl w:ilvl="0" w:tplc="FB1AC55E">
      <w:start w:val="1"/>
      <w:numFmt w:val="lowerLetter"/>
      <w:lvlText w:val="%1)"/>
      <w:lvlJc w:val="left"/>
      <w:pPr>
        <w:ind w:left="540" w:hanging="360"/>
      </w:pPr>
      <w:rPr>
        <w:rFonts w:hint="default"/>
        <w:u w:val="none"/>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30" w15:restartNumberingAfterBreak="0">
    <w:nsid w:val="5FBB61DE"/>
    <w:multiLevelType w:val="multilevel"/>
    <w:tmpl w:val="AFDA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7A1905"/>
    <w:multiLevelType w:val="hybridMultilevel"/>
    <w:tmpl w:val="1D84D3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48333F1"/>
    <w:multiLevelType w:val="hybridMultilevel"/>
    <w:tmpl w:val="ACC6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DDB487F"/>
    <w:multiLevelType w:val="hybridMultilevel"/>
    <w:tmpl w:val="88B4F90A"/>
    <w:lvl w:ilvl="0" w:tplc="CE345014">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4" w15:restartNumberingAfterBreak="0">
    <w:nsid w:val="70111917"/>
    <w:multiLevelType w:val="hybridMultilevel"/>
    <w:tmpl w:val="6A2ED788"/>
    <w:lvl w:ilvl="0" w:tplc="340A0005">
      <w:start w:val="1"/>
      <w:numFmt w:val="bullet"/>
      <w:lvlText w:val=""/>
      <w:lvlJc w:val="left"/>
      <w:pPr>
        <w:ind w:left="720" w:hanging="360"/>
      </w:pPr>
      <w:rPr>
        <w:rFonts w:ascii="Wingdings" w:hAnsi="Wingdings"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034404A"/>
    <w:multiLevelType w:val="hybridMultilevel"/>
    <w:tmpl w:val="911A34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09A0CB7"/>
    <w:multiLevelType w:val="hybridMultilevel"/>
    <w:tmpl w:val="D55223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26F56CF"/>
    <w:multiLevelType w:val="hybridMultilevel"/>
    <w:tmpl w:val="CE2CFD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3803FD7"/>
    <w:multiLevelType w:val="hybridMultilevel"/>
    <w:tmpl w:val="FCC6C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5807E72"/>
    <w:multiLevelType w:val="hybridMultilevel"/>
    <w:tmpl w:val="E7C4DE9E"/>
    <w:lvl w:ilvl="0" w:tplc="14BCD782">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59A7028"/>
    <w:multiLevelType w:val="hybridMultilevel"/>
    <w:tmpl w:val="367822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A027E3C"/>
    <w:multiLevelType w:val="hybridMultilevel"/>
    <w:tmpl w:val="BC104EAE"/>
    <w:lvl w:ilvl="0" w:tplc="D8CE0F8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DC0776A"/>
    <w:multiLevelType w:val="hybridMultilevel"/>
    <w:tmpl w:val="BD7849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28"/>
  </w:num>
  <w:num w:numId="4">
    <w:abstractNumId w:val="4"/>
  </w:num>
  <w:num w:numId="5">
    <w:abstractNumId w:val="27"/>
  </w:num>
  <w:num w:numId="6">
    <w:abstractNumId w:val="19"/>
  </w:num>
  <w:num w:numId="7">
    <w:abstractNumId w:val="20"/>
  </w:num>
  <w:num w:numId="8">
    <w:abstractNumId w:val="3"/>
  </w:num>
  <w:num w:numId="9">
    <w:abstractNumId w:val="0"/>
  </w:num>
  <w:num w:numId="10">
    <w:abstractNumId w:val="33"/>
  </w:num>
  <w:num w:numId="11">
    <w:abstractNumId w:val="24"/>
  </w:num>
  <w:num w:numId="12">
    <w:abstractNumId w:val="29"/>
  </w:num>
  <w:num w:numId="13">
    <w:abstractNumId w:val="39"/>
  </w:num>
  <w:num w:numId="14">
    <w:abstractNumId w:val="1"/>
  </w:num>
  <w:num w:numId="15">
    <w:abstractNumId w:val="13"/>
  </w:num>
  <w:num w:numId="16">
    <w:abstractNumId w:val="34"/>
  </w:num>
  <w:num w:numId="17">
    <w:abstractNumId w:val="5"/>
  </w:num>
  <w:num w:numId="18">
    <w:abstractNumId w:val="42"/>
  </w:num>
  <w:num w:numId="19">
    <w:abstractNumId w:val="12"/>
  </w:num>
  <w:num w:numId="20">
    <w:abstractNumId w:val="6"/>
  </w:num>
  <w:num w:numId="21">
    <w:abstractNumId w:val="21"/>
  </w:num>
  <w:num w:numId="22">
    <w:abstractNumId w:val="7"/>
  </w:num>
  <w:num w:numId="23">
    <w:abstractNumId w:val="15"/>
  </w:num>
  <w:num w:numId="24">
    <w:abstractNumId w:val="10"/>
  </w:num>
  <w:num w:numId="25">
    <w:abstractNumId w:val="22"/>
  </w:num>
  <w:num w:numId="26">
    <w:abstractNumId w:val="2"/>
  </w:num>
  <w:num w:numId="27">
    <w:abstractNumId w:val="8"/>
  </w:num>
  <w:num w:numId="28">
    <w:abstractNumId w:val="26"/>
  </w:num>
  <w:num w:numId="29">
    <w:abstractNumId w:val="16"/>
  </w:num>
  <w:num w:numId="30">
    <w:abstractNumId w:val="14"/>
  </w:num>
  <w:num w:numId="31">
    <w:abstractNumId w:val="11"/>
  </w:num>
  <w:num w:numId="32">
    <w:abstractNumId w:val="23"/>
  </w:num>
  <w:num w:numId="33">
    <w:abstractNumId w:val="35"/>
  </w:num>
  <w:num w:numId="34">
    <w:abstractNumId w:val="17"/>
  </w:num>
  <w:num w:numId="35">
    <w:abstractNumId w:val="9"/>
  </w:num>
  <w:num w:numId="36">
    <w:abstractNumId w:val="37"/>
  </w:num>
  <w:num w:numId="37">
    <w:abstractNumId w:val="31"/>
  </w:num>
  <w:num w:numId="38">
    <w:abstractNumId w:val="32"/>
  </w:num>
  <w:num w:numId="39">
    <w:abstractNumId w:val="25"/>
  </w:num>
  <w:num w:numId="40">
    <w:abstractNumId w:val="30"/>
  </w:num>
  <w:num w:numId="41">
    <w:abstractNumId w:val="40"/>
  </w:num>
  <w:num w:numId="42">
    <w:abstractNumId w:val="38"/>
  </w:num>
  <w:num w:numId="43">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L"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ES" w:vendorID="64" w:dllVersion="0" w:nlCheck="1" w:checkStyle="0"/>
  <w:activeWritingStyle w:appName="MSWord" w:lang="pt-BR" w:vendorID="64" w:dllVersion="0" w:nlCheck="1" w:checkStyle="0"/>
  <w:activeWritingStyle w:appName="MSWord" w:lang="es-C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DF"/>
    <w:rsid w:val="00002D32"/>
    <w:rsid w:val="000100A1"/>
    <w:rsid w:val="0001337D"/>
    <w:rsid w:val="00024E17"/>
    <w:rsid w:val="000257CA"/>
    <w:rsid w:val="00026E80"/>
    <w:rsid w:val="000376F0"/>
    <w:rsid w:val="00040592"/>
    <w:rsid w:val="000418DB"/>
    <w:rsid w:val="00047003"/>
    <w:rsid w:val="000475BF"/>
    <w:rsid w:val="000511B0"/>
    <w:rsid w:val="000554F5"/>
    <w:rsid w:val="000577AB"/>
    <w:rsid w:val="00067D2B"/>
    <w:rsid w:val="00067DEE"/>
    <w:rsid w:val="00072F50"/>
    <w:rsid w:val="0007644F"/>
    <w:rsid w:val="00076E9A"/>
    <w:rsid w:val="00081754"/>
    <w:rsid w:val="0008267A"/>
    <w:rsid w:val="00086914"/>
    <w:rsid w:val="00086E46"/>
    <w:rsid w:val="00094686"/>
    <w:rsid w:val="00094D04"/>
    <w:rsid w:val="000A1AA3"/>
    <w:rsid w:val="000A2E62"/>
    <w:rsid w:val="000B2BF6"/>
    <w:rsid w:val="000B58FC"/>
    <w:rsid w:val="000B653A"/>
    <w:rsid w:val="000C0A55"/>
    <w:rsid w:val="000C3FF8"/>
    <w:rsid w:val="000C4CF7"/>
    <w:rsid w:val="000D0119"/>
    <w:rsid w:val="000D0C1F"/>
    <w:rsid w:val="000F1C9E"/>
    <w:rsid w:val="000F24BF"/>
    <w:rsid w:val="000F3BF2"/>
    <w:rsid w:val="001063A0"/>
    <w:rsid w:val="00107C2A"/>
    <w:rsid w:val="00110A6F"/>
    <w:rsid w:val="001135F7"/>
    <w:rsid w:val="00113A8B"/>
    <w:rsid w:val="00114DAB"/>
    <w:rsid w:val="00123F26"/>
    <w:rsid w:val="0012414F"/>
    <w:rsid w:val="00127A1F"/>
    <w:rsid w:val="0013026C"/>
    <w:rsid w:val="00132425"/>
    <w:rsid w:val="00132A02"/>
    <w:rsid w:val="00144D7F"/>
    <w:rsid w:val="001513B5"/>
    <w:rsid w:val="00152688"/>
    <w:rsid w:val="00153B40"/>
    <w:rsid w:val="00162A8C"/>
    <w:rsid w:val="0016330C"/>
    <w:rsid w:val="00164822"/>
    <w:rsid w:val="00165279"/>
    <w:rsid w:val="001707EB"/>
    <w:rsid w:val="00172C59"/>
    <w:rsid w:val="0018473B"/>
    <w:rsid w:val="00197009"/>
    <w:rsid w:val="00197B21"/>
    <w:rsid w:val="001A6D59"/>
    <w:rsid w:val="001A759E"/>
    <w:rsid w:val="001B0ECA"/>
    <w:rsid w:val="001C264D"/>
    <w:rsid w:val="001D3BBF"/>
    <w:rsid w:val="001F0A4C"/>
    <w:rsid w:val="002048A7"/>
    <w:rsid w:val="002406C7"/>
    <w:rsid w:val="00243FD1"/>
    <w:rsid w:val="00247134"/>
    <w:rsid w:val="002521A1"/>
    <w:rsid w:val="0025261C"/>
    <w:rsid w:val="002557EE"/>
    <w:rsid w:val="00271408"/>
    <w:rsid w:val="00273EE1"/>
    <w:rsid w:val="00276B51"/>
    <w:rsid w:val="00276D1D"/>
    <w:rsid w:val="00284774"/>
    <w:rsid w:val="00285E3A"/>
    <w:rsid w:val="0028736B"/>
    <w:rsid w:val="00290083"/>
    <w:rsid w:val="00295442"/>
    <w:rsid w:val="00296F44"/>
    <w:rsid w:val="00297A1B"/>
    <w:rsid w:val="002B0257"/>
    <w:rsid w:val="002B53CF"/>
    <w:rsid w:val="002B61D0"/>
    <w:rsid w:val="002C428D"/>
    <w:rsid w:val="002C4535"/>
    <w:rsid w:val="002D058D"/>
    <w:rsid w:val="002D3DA1"/>
    <w:rsid w:val="002F1999"/>
    <w:rsid w:val="002F4C62"/>
    <w:rsid w:val="002F664D"/>
    <w:rsid w:val="002F79E0"/>
    <w:rsid w:val="00306C3C"/>
    <w:rsid w:val="00313B19"/>
    <w:rsid w:val="003159D7"/>
    <w:rsid w:val="00315D6D"/>
    <w:rsid w:val="00320DC7"/>
    <w:rsid w:val="00321417"/>
    <w:rsid w:val="00324812"/>
    <w:rsid w:val="003260C5"/>
    <w:rsid w:val="003271CB"/>
    <w:rsid w:val="00332D54"/>
    <w:rsid w:val="0034179D"/>
    <w:rsid w:val="00343E95"/>
    <w:rsid w:val="00345DA1"/>
    <w:rsid w:val="0036068E"/>
    <w:rsid w:val="003606A2"/>
    <w:rsid w:val="00385425"/>
    <w:rsid w:val="00386187"/>
    <w:rsid w:val="0038661F"/>
    <w:rsid w:val="003A405B"/>
    <w:rsid w:val="003A6045"/>
    <w:rsid w:val="003A66C5"/>
    <w:rsid w:val="003B0961"/>
    <w:rsid w:val="003B5B42"/>
    <w:rsid w:val="003C08FB"/>
    <w:rsid w:val="003D1176"/>
    <w:rsid w:val="003E316C"/>
    <w:rsid w:val="003F2969"/>
    <w:rsid w:val="003F54AF"/>
    <w:rsid w:val="003F774C"/>
    <w:rsid w:val="004003B8"/>
    <w:rsid w:val="0042635F"/>
    <w:rsid w:val="0043408D"/>
    <w:rsid w:val="004352A9"/>
    <w:rsid w:val="00436DCB"/>
    <w:rsid w:val="00441237"/>
    <w:rsid w:val="00444549"/>
    <w:rsid w:val="004445A5"/>
    <w:rsid w:val="00460651"/>
    <w:rsid w:val="00483F61"/>
    <w:rsid w:val="00486296"/>
    <w:rsid w:val="00490308"/>
    <w:rsid w:val="004904FE"/>
    <w:rsid w:val="00491C88"/>
    <w:rsid w:val="00491F80"/>
    <w:rsid w:val="00492BF4"/>
    <w:rsid w:val="00497BFC"/>
    <w:rsid w:val="004A0534"/>
    <w:rsid w:val="004A7971"/>
    <w:rsid w:val="004B662C"/>
    <w:rsid w:val="004B7AD8"/>
    <w:rsid w:val="004C1905"/>
    <w:rsid w:val="004D4839"/>
    <w:rsid w:val="004F16B1"/>
    <w:rsid w:val="004F5D0C"/>
    <w:rsid w:val="004F745B"/>
    <w:rsid w:val="00501F24"/>
    <w:rsid w:val="005069EA"/>
    <w:rsid w:val="00513AE9"/>
    <w:rsid w:val="00527055"/>
    <w:rsid w:val="00536612"/>
    <w:rsid w:val="00545A63"/>
    <w:rsid w:val="00551266"/>
    <w:rsid w:val="00551CBE"/>
    <w:rsid w:val="00562558"/>
    <w:rsid w:val="0056365A"/>
    <w:rsid w:val="00563721"/>
    <w:rsid w:val="00565F40"/>
    <w:rsid w:val="00570556"/>
    <w:rsid w:val="00575264"/>
    <w:rsid w:val="005863F3"/>
    <w:rsid w:val="00587A44"/>
    <w:rsid w:val="00592FC3"/>
    <w:rsid w:val="00593EE4"/>
    <w:rsid w:val="005964F3"/>
    <w:rsid w:val="005A4144"/>
    <w:rsid w:val="005B30B2"/>
    <w:rsid w:val="005B5EBA"/>
    <w:rsid w:val="005C3C59"/>
    <w:rsid w:val="005C5E8F"/>
    <w:rsid w:val="005C684C"/>
    <w:rsid w:val="005D1258"/>
    <w:rsid w:val="005E38AA"/>
    <w:rsid w:val="005E49F1"/>
    <w:rsid w:val="005F7702"/>
    <w:rsid w:val="006003AD"/>
    <w:rsid w:val="0060079D"/>
    <w:rsid w:val="00601EDB"/>
    <w:rsid w:val="0060554E"/>
    <w:rsid w:val="006127B4"/>
    <w:rsid w:val="00614EBD"/>
    <w:rsid w:val="00624C3E"/>
    <w:rsid w:val="00626666"/>
    <w:rsid w:val="00632020"/>
    <w:rsid w:val="00642850"/>
    <w:rsid w:val="00646C60"/>
    <w:rsid w:val="0065104A"/>
    <w:rsid w:val="00653194"/>
    <w:rsid w:val="00665116"/>
    <w:rsid w:val="006761EC"/>
    <w:rsid w:val="006837ED"/>
    <w:rsid w:val="0068485E"/>
    <w:rsid w:val="00692814"/>
    <w:rsid w:val="00692EAF"/>
    <w:rsid w:val="00693E58"/>
    <w:rsid w:val="006A2D03"/>
    <w:rsid w:val="006A3131"/>
    <w:rsid w:val="006B4762"/>
    <w:rsid w:val="006C0146"/>
    <w:rsid w:val="006C4991"/>
    <w:rsid w:val="006C7772"/>
    <w:rsid w:val="006D0EB8"/>
    <w:rsid w:val="006D4537"/>
    <w:rsid w:val="006D5E85"/>
    <w:rsid w:val="006E0B92"/>
    <w:rsid w:val="006E3DAF"/>
    <w:rsid w:val="006E406D"/>
    <w:rsid w:val="006E42DB"/>
    <w:rsid w:val="006F7648"/>
    <w:rsid w:val="00704876"/>
    <w:rsid w:val="0071553C"/>
    <w:rsid w:val="00716116"/>
    <w:rsid w:val="007237F2"/>
    <w:rsid w:val="00727135"/>
    <w:rsid w:val="00727355"/>
    <w:rsid w:val="00736031"/>
    <w:rsid w:val="00743D38"/>
    <w:rsid w:val="00744E84"/>
    <w:rsid w:val="007463FB"/>
    <w:rsid w:val="00746D3D"/>
    <w:rsid w:val="00751675"/>
    <w:rsid w:val="007622A0"/>
    <w:rsid w:val="00764894"/>
    <w:rsid w:val="00772F5C"/>
    <w:rsid w:val="0077360D"/>
    <w:rsid w:val="00776CEC"/>
    <w:rsid w:val="00793E7A"/>
    <w:rsid w:val="00794E82"/>
    <w:rsid w:val="0079543F"/>
    <w:rsid w:val="007A7979"/>
    <w:rsid w:val="007B0B8F"/>
    <w:rsid w:val="007B222D"/>
    <w:rsid w:val="007C72AE"/>
    <w:rsid w:val="007D47DD"/>
    <w:rsid w:val="007D5A8C"/>
    <w:rsid w:val="007D69E0"/>
    <w:rsid w:val="007E0248"/>
    <w:rsid w:val="007E0750"/>
    <w:rsid w:val="007E2DD8"/>
    <w:rsid w:val="007E5A7B"/>
    <w:rsid w:val="007F631E"/>
    <w:rsid w:val="0080008F"/>
    <w:rsid w:val="0080636B"/>
    <w:rsid w:val="00810B9D"/>
    <w:rsid w:val="00813B2F"/>
    <w:rsid w:val="00820881"/>
    <w:rsid w:val="0082425E"/>
    <w:rsid w:val="00825A3E"/>
    <w:rsid w:val="00831232"/>
    <w:rsid w:val="00832347"/>
    <w:rsid w:val="00832A7B"/>
    <w:rsid w:val="00841108"/>
    <w:rsid w:val="00842FC7"/>
    <w:rsid w:val="0085182B"/>
    <w:rsid w:val="008519B0"/>
    <w:rsid w:val="00860D03"/>
    <w:rsid w:val="00861113"/>
    <w:rsid w:val="00870BFC"/>
    <w:rsid w:val="00874659"/>
    <w:rsid w:val="008767B6"/>
    <w:rsid w:val="00876B4D"/>
    <w:rsid w:val="00886AAA"/>
    <w:rsid w:val="00892082"/>
    <w:rsid w:val="00893BDF"/>
    <w:rsid w:val="00893CFD"/>
    <w:rsid w:val="008A0FED"/>
    <w:rsid w:val="008A32AB"/>
    <w:rsid w:val="008C00FD"/>
    <w:rsid w:val="008C05AF"/>
    <w:rsid w:val="008C1B81"/>
    <w:rsid w:val="008C3B60"/>
    <w:rsid w:val="008D02C2"/>
    <w:rsid w:val="008F0CBE"/>
    <w:rsid w:val="008F3E5E"/>
    <w:rsid w:val="008F505B"/>
    <w:rsid w:val="00907341"/>
    <w:rsid w:val="00921DE7"/>
    <w:rsid w:val="00922B48"/>
    <w:rsid w:val="00922DA7"/>
    <w:rsid w:val="00924260"/>
    <w:rsid w:val="0092453D"/>
    <w:rsid w:val="00934F5D"/>
    <w:rsid w:val="00936DDD"/>
    <w:rsid w:val="00936E6D"/>
    <w:rsid w:val="009414F6"/>
    <w:rsid w:val="009417C3"/>
    <w:rsid w:val="00944C0E"/>
    <w:rsid w:val="00944E38"/>
    <w:rsid w:val="009556E0"/>
    <w:rsid w:val="00960BBA"/>
    <w:rsid w:val="00962FC2"/>
    <w:rsid w:val="00964084"/>
    <w:rsid w:val="00967E83"/>
    <w:rsid w:val="00971BCF"/>
    <w:rsid w:val="0097511E"/>
    <w:rsid w:val="00980902"/>
    <w:rsid w:val="00982484"/>
    <w:rsid w:val="009846D4"/>
    <w:rsid w:val="00987181"/>
    <w:rsid w:val="0099178A"/>
    <w:rsid w:val="009919B3"/>
    <w:rsid w:val="009978F9"/>
    <w:rsid w:val="009A1D1F"/>
    <w:rsid w:val="009A2D3A"/>
    <w:rsid w:val="009A340E"/>
    <w:rsid w:val="009A5A03"/>
    <w:rsid w:val="009B1C04"/>
    <w:rsid w:val="009B2308"/>
    <w:rsid w:val="009B5ED8"/>
    <w:rsid w:val="009B7EAD"/>
    <w:rsid w:val="009C70F5"/>
    <w:rsid w:val="009D43F3"/>
    <w:rsid w:val="009D7307"/>
    <w:rsid w:val="009E6258"/>
    <w:rsid w:val="009E6643"/>
    <w:rsid w:val="009F39A4"/>
    <w:rsid w:val="00A04A06"/>
    <w:rsid w:val="00A0599A"/>
    <w:rsid w:val="00A06F9C"/>
    <w:rsid w:val="00A10979"/>
    <w:rsid w:val="00A10C44"/>
    <w:rsid w:val="00A10D7A"/>
    <w:rsid w:val="00A11957"/>
    <w:rsid w:val="00A11F3C"/>
    <w:rsid w:val="00A24271"/>
    <w:rsid w:val="00A314EC"/>
    <w:rsid w:val="00A34F08"/>
    <w:rsid w:val="00A404FB"/>
    <w:rsid w:val="00A44AE2"/>
    <w:rsid w:val="00A4542E"/>
    <w:rsid w:val="00A50098"/>
    <w:rsid w:val="00A73C23"/>
    <w:rsid w:val="00A7437F"/>
    <w:rsid w:val="00A822B3"/>
    <w:rsid w:val="00A843B3"/>
    <w:rsid w:val="00A87A78"/>
    <w:rsid w:val="00A87B2B"/>
    <w:rsid w:val="00A91661"/>
    <w:rsid w:val="00A9323F"/>
    <w:rsid w:val="00AA05F6"/>
    <w:rsid w:val="00AA2241"/>
    <w:rsid w:val="00AA73CA"/>
    <w:rsid w:val="00AC0969"/>
    <w:rsid w:val="00AC146E"/>
    <w:rsid w:val="00AC38D8"/>
    <w:rsid w:val="00AC769A"/>
    <w:rsid w:val="00AD10A9"/>
    <w:rsid w:val="00AD12D7"/>
    <w:rsid w:val="00AD166A"/>
    <w:rsid w:val="00AD619B"/>
    <w:rsid w:val="00AE589D"/>
    <w:rsid w:val="00AF32FA"/>
    <w:rsid w:val="00AF541F"/>
    <w:rsid w:val="00AF7793"/>
    <w:rsid w:val="00AF7F35"/>
    <w:rsid w:val="00B01BBC"/>
    <w:rsid w:val="00B0321B"/>
    <w:rsid w:val="00B12AA8"/>
    <w:rsid w:val="00B1798C"/>
    <w:rsid w:val="00B22886"/>
    <w:rsid w:val="00B2288C"/>
    <w:rsid w:val="00B25018"/>
    <w:rsid w:val="00B320A1"/>
    <w:rsid w:val="00B3631F"/>
    <w:rsid w:val="00B40580"/>
    <w:rsid w:val="00B42E29"/>
    <w:rsid w:val="00B438C4"/>
    <w:rsid w:val="00B507C1"/>
    <w:rsid w:val="00B50C84"/>
    <w:rsid w:val="00B52D0C"/>
    <w:rsid w:val="00B55207"/>
    <w:rsid w:val="00B56512"/>
    <w:rsid w:val="00B5797C"/>
    <w:rsid w:val="00B60B9F"/>
    <w:rsid w:val="00B62419"/>
    <w:rsid w:val="00B659A8"/>
    <w:rsid w:val="00B65AE2"/>
    <w:rsid w:val="00B73FEF"/>
    <w:rsid w:val="00B74F53"/>
    <w:rsid w:val="00BB0D8D"/>
    <w:rsid w:val="00BB6556"/>
    <w:rsid w:val="00BB6AFC"/>
    <w:rsid w:val="00BB753B"/>
    <w:rsid w:val="00BC02A8"/>
    <w:rsid w:val="00BC5BBF"/>
    <w:rsid w:val="00BE095C"/>
    <w:rsid w:val="00BE4295"/>
    <w:rsid w:val="00BF2FE1"/>
    <w:rsid w:val="00BF314E"/>
    <w:rsid w:val="00BF3CCD"/>
    <w:rsid w:val="00BF6A50"/>
    <w:rsid w:val="00BF6BD9"/>
    <w:rsid w:val="00C00A55"/>
    <w:rsid w:val="00C00F98"/>
    <w:rsid w:val="00C055E8"/>
    <w:rsid w:val="00C13BD1"/>
    <w:rsid w:val="00C144AD"/>
    <w:rsid w:val="00C155B6"/>
    <w:rsid w:val="00C168F2"/>
    <w:rsid w:val="00C23AB7"/>
    <w:rsid w:val="00C26D0A"/>
    <w:rsid w:val="00C33D8C"/>
    <w:rsid w:val="00C3795F"/>
    <w:rsid w:val="00C42059"/>
    <w:rsid w:val="00C4760C"/>
    <w:rsid w:val="00C5645E"/>
    <w:rsid w:val="00C60889"/>
    <w:rsid w:val="00C60AC6"/>
    <w:rsid w:val="00C66AD8"/>
    <w:rsid w:val="00C67742"/>
    <w:rsid w:val="00C731D2"/>
    <w:rsid w:val="00C73247"/>
    <w:rsid w:val="00C742E7"/>
    <w:rsid w:val="00C7504D"/>
    <w:rsid w:val="00C8120E"/>
    <w:rsid w:val="00C858FC"/>
    <w:rsid w:val="00C92AFE"/>
    <w:rsid w:val="00CB38C5"/>
    <w:rsid w:val="00CB6D11"/>
    <w:rsid w:val="00CC437C"/>
    <w:rsid w:val="00CD105A"/>
    <w:rsid w:val="00CD1973"/>
    <w:rsid w:val="00CD5981"/>
    <w:rsid w:val="00CE1FD2"/>
    <w:rsid w:val="00CE455A"/>
    <w:rsid w:val="00CF04E1"/>
    <w:rsid w:val="00CF1B89"/>
    <w:rsid w:val="00D05209"/>
    <w:rsid w:val="00D0547E"/>
    <w:rsid w:val="00D06F56"/>
    <w:rsid w:val="00D13767"/>
    <w:rsid w:val="00D16753"/>
    <w:rsid w:val="00D22358"/>
    <w:rsid w:val="00D30BB2"/>
    <w:rsid w:val="00D314BB"/>
    <w:rsid w:val="00D35121"/>
    <w:rsid w:val="00D41E0A"/>
    <w:rsid w:val="00D44AF4"/>
    <w:rsid w:val="00D51FC5"/>
    <w:rsid w:val="00D5689F"/>
    <w:rsid w:val="00D614D8"/>
    <w:rsid w:val="00D6501A"/>
    <w:rsid w:val="00D8646C"/>
    <w:rsid w:val="00D955E1"/>
    <w:rsid w:val="00DA106F"/>
    <w:rsid w:val="00DA261C"/>
    <w:rsid w:val="00DA71DE"/>
    <w:rsid w:val="00DB7780"/>
    <w:rsid w:val="00DC2AEA"/>
    <w:rsid w:val="00DD17B8"/>
    <w:rsid w:val="00DD34FA"/>
    <w:rsid w:val="00DE03A3"/>
    <w:rsid w:val="00DE4513"/>
    <w:rsid w:val="00DE53AF"/>
    <w:rsid w:val="00DE6702"/>
    <w:rsid w:val="00DE71C0"/>
    <w:rsid w:val="00DF2164"/>
    <w:rsid w:val="00E00511"/>
    <w:rsid w:val="00E040BB"/>
    <w:rsid w:val="00E049FD"/>
    <w:rsid w:val="00E1278C"/>
    <w:rsid w:val="00E12DEE"/>
    <w:rsid w:val="00E22BD5"/>
    <w:rsid w:val="00E234EB"/>
    <w:rsid w:val="00E43A6F"/>
    <w:rsid w:val="00E61972"/>
    <w:rsid w:val="00E73369"/>
    <w:rsid w:val="00E84654"/>
    <w:rsid w:val="00E87F23"/>
    <w:rsid w:val="00E92F18"/>
    <w:rsid w:val="00EA6E9B"/>
    <w:rsid w:val="00EB0CD0"/>
    <w:rsid w:val="00EB2AF6"/>
    <w:rsid w:val="00EB5887"/>
    <w:rsid w:val="00ED0ABC"/>
    <w:rsid w:val="00ED54B0"/>
    <w:rsid w:val="00EE1984"/>
    <w:rsid w:val="00EE67B0"/>
    <w:rsid w:val="00EF15DE"/>
    <w:rsid w:val="00F045EA"/>
    <w:rsid w:val="00F07F8A"/>
    <w:rsid w:val="00F1232A"/>
    <w:rsid w:val="00F1372F"/>
    <w:rsid w:val="00F142D9"/>
    <w:rsid w:val="00F273C5"/>
    <w:rsid w:val="00F40FA0"/>
    <w:rsid w:val="00F42DB9"/>
    <w:rsid w:val="00F46F0D"/>
    <w:rsid w:val="00F46F76"/>
    <w:rsid w:val="00F570EB"/>
    <w:rsid w:val="00F60357"/>
    <w:rsid w:val="00F61ED6"/>
    <w:rsid w:val="00F63F9A"/>
    <w:rsid w:val="00F64D6A"/>
    <w:rsid w:val="00F8359F"/>
    <w:rsid w:val="00F83AC6"/>
    <w:rsid w:val="00F83F9D"/>
    <w:rsid w:val="00F87852"/>
    <w:rsid w:val="00F9088B"/>
    <w:rsid w:val="00F93072"/>
    <w:rsid w:val="00FA02B3"/>
    <w:rsid w:val="00FA4B8A"/>
    <w:rsid w:val="00FA56AB"/>
    <w:rsid w:val="00FB14B4"/>
    <w:rsid w:val="00FC49B4"/>
    <w:rsid w:val="00FC59E7"/>
    <w:rsid w:val="00FD2C16"/>
    <w:rsid w:val="00FD39D2"/>
    <w:rsid w:val="00FE16AC"/>
    <w:rsid w:val="00FF05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330"/>
  <w15:docId w15:val="{2417EF91-3E02-4AE8-BE22-63B86648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93BDF"/>
    <w:pPr>
      <w:autoSpaceDE w:val="0"/>
      <w:autoSpaceDN w:val="0"/>
      <w:adjustRightInd w:val="0"/>
      <w:spacing w:after="0" w:line="240" w:lineRule="auto"/>
    </w:pPr>
    <w:rPr>
      <w:rFonts w:ascii="Arial Black" w:eastAsia="Times New Roman" w:hAnsi="Arial Black" w:cs="Times New Roman"/>
      <w:color w:val="000000"/>
      <w:sz w:val="24"/>
      <w:szCs w:val="24"/>
      <w:lang w:val="es-ES" w:eastAsia="es-ES"/>
    </w:rPr>
  </w:style>
  <w:style w:type="paragraph" w:styleId="Prrafodelista">
    <w:name w:val="List Paragraph"/>
    <w:basedOn w:val="Normal"/>
    <w:uiPriority w:val="34"/>
    <w:qFormat/>
    <w:rsid w:val="00C168F2"/>
    <w:pPr>
      <w:ind w:left="720"/>
      <w:contextualSpacing/>
    </w:pPr>
  </w:style>
  <w:style w:type="character" w:styleId="Refdecomentario">
    <w:name w:val="annotation reference"/>
    <w:basedOn w:val="Fuentedeprrafopredeter"/>
    <w:uiPriority w:val="99"/>
    <w:semiHidden/>
    <w:unhideWhenUsed/>
    <w:rsid w:val="0092453D"/>
    <w:rPr>
      <w:sz w:val="16"/>
      <w:szCs w:val="16"/>
    </w:rPr>
  </w:style>
  <w:style w:type="paragraph" w:styleId="Textocomentario">
    <w:name w:val="annotation text"/>
    <w:basedOn w:val="Normal"/>
    <w:link w:val="TextocomentarioCar"/>
    <w:uiPriority w:val="99"/>
    <w:semiHidden/>
    <w:unhideWhenUsed/>
    <w:rsid w:val="009245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453D"/>
    <w:rPr>
      <w:sz w:val="20"/>
      <w:szCs w:val="20"/>
    </w:rPr>
  </w:style>
  <w:style w:type="paragraph" w:styleId="Asuntodelcomentario">
    <w:name w:val="annotation subject"/>
    <w:basedOn w:val="Textocomentario"/>
    <w:next w:val="Textocomentario"/>
    <w:link w:val="AsuntodelcomentarioCar"/>
    <w:uiPriority w:val="99"/>
    <w:semiHidden/>
    <w:unhideWhenUsed/>
    <w:rsid w:val="0092453D"/>
    <w:rPr>
      <w:b/>
      <w:bCs/>
    </w:rPr>
  </w:style>
  <w:style w:type="character" w:customStyle="1" w:styleId="AsuntodelcomentarioCar">
    <w:name w:val="Asunto del comentario Car"/>
    <w:basedOn w:val="TextocomentarioCar"/>
    <w:link w:val="Asuntodelcomentario"/>
    <w:uiPriority w:val="99"/>
    <w:semiHidden/>
    <w:rsid w:val="0092453D"/>
    <w:rPr>
      <w:b/>
      <w:bCs/>
      <w:sz w:val="20"/>
      <w:szCs w:val="20"/>
    </w:rPr>
  </w:style>
  <w:style w:type="paragraph" w:styleId="Textodeglobo">
    <w:name w:val="Balloon Text"/>
    <w:basedOn w:val="Normal"/>
    <w:link w:val="TextodegloboCar"/>
    <w:uiPriority w:val="99"/>
    <w:semiHidden/>
    <w:unhideWhenUsed/>
    <w:rsid w:val="009245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53D"/>
    <w:rPr>
      <w:rFonts w:ascii="Segoe UI" w:hAnsi="Segoe UI" w:cs="Segoe UI"/>
      <w:sz w:val="18"/>
      <w:szCs w:val="18"/>
    </w:rPr>
  </w:style>
  <w:style w:type="character" w:styleId="Hipervnculo">
    <w:name w:val="Hyperlink"/>
    <w:basedOn w:val="Fuentedeprrafopredeter"/>
    <w:uiPriority w:val="99"/>
    <w:unhideWhenUsed/>
    <w:rsid w:val="005E38AA"/>
    <w:rPr>
      <w:color w:val="0563C1" w:themeColor="hyperlink"/>
      <w:u w:val="single"/>
    </w:rPr>
  </w:style>
  <w:style w:type="table" w:styleId="Tablaconcuadrcula">
    <w:name w:val="Table Grid"/>
    <w:basedOn w:val="Tablanormal"/>
    <w:uiPriority w:val="39"/>
    <w:rsid w:val="00057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6D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D11"/>
  </w:style>
  <w:style w:type="paragraph" w:styleId="Piedepgina">
    <w:name w:val="footer"/>
    <w:basedOn w:val="Normal"/>
    <w:link w:val="PiedepginaCar"/>
    <w:uiPriority w:val="99"/>
    <w:unhideWhenUsed/>
    <w:rsid w:val="00CB6D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D11"/>
  </w:style>
  <w:style w:type="character" w:customStyle="1" w:styleId="Mencinsinresolver1">
    <w:name w:val="Mención sin resolver1"/>
    <w:basedOn w:val="Fuentedeprrafopredeter"/>
    <w:uiPriority w:val="99"/>
    <w:semiHidden/>
    <w:unhideWhenUsed/>
    <w:rsid w:val="00EA6E9B"/>
    <w:rPr>
      <w:color w:val="605E5C"/>
      <w:shd w:val="clear" w:color="auto" w:fill="E1DFDD"/>
    </w:rPr>
  </w:style>
  <w:style w:type="table" w:customStyle="1" w:styleId="TableNormal">
    <w:name w:val="Table Normal"/>
    <w:uiPriority w:val="2"/>
    <w:semiHidden/>
    <w:unhideWhenUsed/>
    <w:qFormat/>
    <w:rsid w:val="00AD12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12D7"/>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778">
      <w:bodyDiv w:val="1"/>
      <w:marLeft w:val="0"/>
      <w:marRight w:val="0"/>
      <w:marTop w:val="0"/>
      <w:marBottom w:val="0"/>
      <w:divBdr>
        <w:top w:val="none" w:sz="0" w:space="0" w:color="auto"/>
        <w:left w:val="none" w:sz="0" w:space="0" w:color="auto"/>
        <w:bottom w:val="none" w:sz="0" w:space="0" w:color="auto"/>
        <w:right w:val="none" w:sz="0" w:space="0" w:color="auto"/>
      </w:divBdr>
    </w:div>
    <w:div w:id="91164930">
      <w:bodyDiv w:val="1"/>
      <w:marLeft w:val="0"/>
      <w:marRight w:val="0"/>
      <w:marTop w:val="0"/>
      <w:marBottom w:val="0"/>
      <w:divBdr>
        <w:top w:val="none" w:sz="0" w:space="0" w:color="auto"/>
        <w:left w:val="none" w:sz="0" w:space="0" w:color="auto"/>
        <w:bottom w:val="none" w:sz="0" w:space="0" w:color="auto"/>
        <w:right w:val="none" w:sz="0" w:space="0" w:color="auto"/>
      </w:divBdr>
    </w:div>
    <w:div w:id="130828471">
      <w:bodyDiv w:val="1"/>
      <w:marLeft w:val="0"/>
      <w:marRight w:val="0"/>
      <w:marTop w:val="0"/>
      <w:marBottom w:val="0"/>
      <w:divBdr>
        <w:top w:val="none" w:sz="0" w:space="0" w:color="auto"/>
        <w:left w:val="none" w:sz="0" w:space="0" w:color="auto"/>
        <w:bottom w:val="none" w:sz="0" w:space="0" w:color="auto"/>
        <w:right w:val="none" w:sz="0" w:space="0" w:color="auto"/>
      </w:divBdr>
    </w:div>
    <w:div w:id="241256176">
      <w:bodyDiv w:val="1"/>
      <w:marLeft w:val="0"/>
      <w:marRight w:val="0"/>
      <w:marTop w:val="0"/>
      <w:marBottom w:val="0"/>
      <w:divBdr>
        <w:top w:val="none" w:sz="0" w:space="0" w:color="auto"/>
        <w:left w:val="none" w:sz="0" w:space="0" w:color="auto"/>
        <w:bottom w:val="none" w:sz="0" w:space="0" w:color="auto"/>
        <w:right w:val="none" w:sz="0" w:space="0" w:color="auto"/>
      </w:divBdr>
    </w:div>
    <w:div w:id="345253257">
      <w:bodyDiv w:val="1"/>
      <w:marLeft w:val="0"/>
      <w:marRight w:val="0"/>
      <w:marTop w:val="0"/>
      <w:marBottom w:val="0"/>
      <w:divBdr>
        <w:top w:val="none" w:sz="0" w:space="0" w:color="auto"/>
        <w:left w:val="none" w:sz="0" w:space="0" w:color="auto"/>
        <w:bottom w:val="none" w:sz="0" w:space="0" w:color="auto"/>
        <w:right w:val="none" w:sz="0" w:space="0" w:color="auto"/>
      </w:divBdr>
    </w:div>
    <w:div w:id="494228798">
      <w:bodyDiv w:val="1"/>
      <w:marLeft w:val="0"/>
      <w:marRight w:val="0"/>
      <w:marTop w:val="0"/>
      <w:marBottom w:val="0"/>
      <w:divBdr>
        <w:top w:val="none" w:sz="0" w:space="0" w:color="auto"/>
        <w:left w:val="none" w:sz="0" w:space="0" w:color="auto"/>
        <w:bottom w:val="none" w:sz="0" w:space="0" w:color="auto"/>
        <w:right w:val="none" w:sz="0" w:space="0" w:color="auto"/>
      </w:divBdr>
    </w:div>
    <w:div w:id="532886481">
      <w:bodyDiv w:val="1"/>
      <w:marLeft w:val="0"/>
      <w:marRight w:val="0"/>
      <w:marTop w:val="0"/>
      <w:marBottom w:val="0"/>
      <w:divBdr>
        <w:top w:val="none" w:sz="0" w:space="0" w:color="auto"/>
        <w:left w:val="none" w:sz="0" w:space="0" w:color="auto"/>
        <w:bottom w:val="none" w:sz="0" w:space="0" w:color="auto"/>
        <w:right w:val="none" w:sz="0" w:space="0" w:color="auto"/>
      </w:divBdr>
    </w:div>
    <w:div w:id="602885322">
      <w:bodyDiv w:val="1"/>
      <w:marLeft w:val="0"/>
      <w:marRight w:val="0"/>
      <w:marTop w:val="0"/>
      <w:marBottom w:val="0"/>
      <w:divBdr>
        <w:top w:val="none" w:sz="0" w:space="0" w:color="auto"/>
        <w:left w:val="none" w:sz="0" w:space="0" w:color="auto"/>
        <w:bottom w:val="none" w:sz="0" w:space="0" w:color="auto"/>
        <w:right w:val="none" w:sz="0" w:space="0" w:color="auto"/>
      </w:divBdr>
    </w:div>
    <w:div w:id="763765127">
      <w:bodyDiv w:val="1"/>
      <w:marLeft w:val="0"/>
      <w:marRight w:val="0"/>
      <w:marTop w:val="0"/>
      <w:marBottom w:val="0"/>
      <w:divBdr>
        <w:top w:val="none" w:sz="0" w:space="0" w:color="auto"/>
        <w:left w:val="none" w:sz="0" w:space="0" w:color="auto"/>
        <w:bottom w:val="none" w:sz="0" w:space="0" w:color="auto"/>
        <w:right w:val="none" w:sz="0" w:space="0" w:color="auto"/>
      </w:divBdr>
    </w:div>
    <w:div w:id="894778776">
      <w:bodyDiv w:val="1"/>
      <w:marLeft w:val="0"/>
      <w:marRight w:val="0"/>
      <w:marTop w:val="0"/>
      <w:marBottom w:val="0"/>
      <w:divBdr>
        <w:top w:val="none" w:sz="0" w:space="0" w:color="auto"/>
        <w:left w:val="none" w:sz="0" w:space="0" w:color="auto"/>
        <w:bottom w:val="none" w:sz="0" w:space="0" w:color="auto"/>
        <w:right w:val="none" w:sz="0" w:space="0" w:color="auto"/>
      </w:divBdr>
    </w:div>
    <w:div w:id="974680798">
      <w:bodyDiv w:val="1"/>
      <w:marLeft w:val="0"/>
      <w:marRight w:val="0"/>
      <w:marTop w:val="0"/>
      <w:marBottom w:val="0"/>
      <w:divBdr>
        <w:top w:val="none" w:sz="0" w:space="0" w:color="auto"/>
        <w:left w:val="none" w:sz="0" w:space="0" w:color="auto"/>
        <w:bottom w:val="none" w:sz="0" w:space="0" w:color="auto"/>
        <w:right w:val="none" w:sz="0" w:space="0" w:color="auto"/>
      </w:divBdr>
    </w:div>
    <w:div w:id="997807287">
      <w:bodyDiv w:val="1"/>
      <w:marLeft w:val="0"/>
      <w:marRight w:val="0"/>
      <w:marTop w:val="0"/>
      <w:marBottom w:val="0"/>
      <w:divBdr>
        <w:top w:val="none" w:sz="0" w:space="0" w:color="auto"/>
        <w:left w:val="none" w:sz="0" w:space="0" w:color="auto"/>
        <w:bottom w:val="none" w:sz="0" w:space="0" w:color="auto"/>
        <w:right w:val="none" w:sz="0" w:space="0" w:color="auto"/>
      </w:divBdr>
    </w:div>
    <w:div w:id="1031229105">
      <w:bodyDiv w:val="1"/>
      <w:marLeft w:val="0"/>
      <w:marRight w:val="0"/>
      <w:marTop w:val="0"/>
      <w:marBottom w:val="0"/>
      <w:divBdr>
        <w:top w:val="none" w:sz="0" w:space="0" w:color="auto"/>
        <w:left w:val="none" w:sz="0" w:space="0" w:color="auto"/>
        <w:bottom w:val="none" w:sz="0" w:space="0" w:color="auto"/>
        <w:right w:val="none" w:sz="0" w:space="0" w:color="auto"/>
      </w:divBdr>
    </w:div>
    <w:div w:id="1100296460">
      <w:bodyDiv w:val="1"/>
      <w:marLeft w:val="0"/>
      <w:marRight w:val="0"/>
      <w:marTop w:val="0"/>
      <w:marBottom w:val="0"/>
      <w:divBdr>
        <w:top w:val="none" w:sz="0" w:space="0" w:color="auto"/>
        <w:left w:val="none" w:sz="0" w:space="0" w:color="auto"/>
        <w:bottom w:val="none" w:sz="0" w:space="0" w:color="auto"/>
        <w:right w:val="none" w:sz="0" w:space="0" w:color="auto"/>
      </w:divBdr>
    </w:div>
    <w:div w:id="1244950286">
      <w:bodyDiv w:val="1"/>
      <w:marLeft w:val="0"/>
      <w:marRight w:val="0"/>
      <w:marTop w:val="0"/>
      <w:marBottom w:val="0"/>
      <w:divBdr>
        <w:top w:val="none" w:sz="0" w:space="0" w:color="auto"/>
        <w:left w:val="none" w:sz="0" w:space="0" w:color="auto"/>
        <w:bottom w:val="none" w:sz="0" w:space="0" w:color="auto"/>
        <w:right w:val="none" w:sz="0" w:space="0" w:color="auto"/>
      </w:divBdr>
    </w:div>
    <w:div w:id="1339890613">
      <w:bodyDiv w:val="1"/>
      <w:marLeft w:val="0"/>
      <w:marRight w:val="0"/>
      <w:marTop w:val="0"/>
      <w:marBottom w:val="0"/>
      <w:divBdr>
        <w:top w:val="none" w:sz="0" w:space="0" w:color="auto"/>
        <w:left w:val="none" w:sz="0" w:space="0" w:color="auto"/>
        <w:bottom w:val="none" w:sz="0" w:space="0" w:color="auto"/>
        <w:right w:val="none" w:sz="0" w:space="0" w:color="auto"/>
      </w:divBdr>
    </w:div>
    <w:div w:id="1364987023">
      <w:bodyDiv w:val="1"/>
      <w:marLeft w:val="0"/>
      <w:marRight w:val="0"/>
      <w:marTop w:val="0"/>
      <w:marBottom w:val="0"/>
      <w:divBdr>
        <w:top w:val="none" w:sz="0" w:space="0" w:color="auto"/>
        <w:left w:val="none" w:sz="0" w:space="0" w:color="auto"/>
        <w:bottom w:val="none" w:sz="0" w:space="0" w:color="auto"/>
        <w:right w:val="none" w:sz="0" w:space="0" w:color="auto"/>
      </w:divBdr>
    </w:div>
    <w:div w:id="1441534476">
      <w:bodyDiv w:val="1"/>
      <w:marLeft w:val="0"/>
      <w:marRight w:val="0"/>
      <w:marTop w:val="0"/>
      <w:marBottom w:val="0"/>
      <w:divBdr>
        <w:top w:val="none" w:sz="0" w:space="0" w:color="auto"/>
        <w:left w:val="none" w:sz="0" w:space="0" w:color="auto"/>
        <w:bottom w:val="none" w:sz="0" w:space="0" w:color="auto"/>
        <w:right w:val="none" w:sz="0" w:space="0" w:color="auto"/>
      </w:divBdr>
    </w:div>
    <w:div w:id="1458596448">
      <w:bodyDiv w:val="1"/>
      <w:marLeft w:val="0"/>
      <w:marRight w:val="0"/>
      <w:marTop w:val="0"/>
      <w:marBottom w:val="0"/>
      <w:divBdr>
        <w:top w:val="none" w:sz="0" w:space="0" w:color="auto"/>
        <w:left w:val="none" w:sz="0" w:space="0" w:color="auto"/>
        <w:bottom w:val="none" w:sz="0" w:space="0" w:color="auto"/>
        <w:right w:val="none" w:sz="0" w:space="0" w:color="auto"/>
      </w:divBdr>
    </w:div>
    <w:div w:id="1546327955">
      <w:bodyDiv w:val="1"/>
      <w:marLeft w:val="0"/>
      <w:marRight w:val="0"/>
      <w:marTop w:val="0"/>
      <w:marBottom w:val="0"/>
      <w:divBdr>
        <w:top w:val="none" w:sz="0" w:space="0" w:color="auto"/>
        <w:left w:val="none" w:sz="0" w:space="0" w:color="auto"/>
        <w:bottom w:val="none" w:sz="0" w:space="0" w:color="auto"/>
        <w:right w:val="none" w:sz="0" w:space="0" w:color="auto"/>
      </w:divBdr>
    </w:div>
    <w:div w:id="1562667207">
      <w:bodyDiv w:val="1"/>
      <w:marLeft w:val="0"/>
      <w:marRight w:val="0"/>
      <w:marTop w:val="0"/>
      <w:marBottom w:val="0"/>
      <w:divBdr>
        <w:top w:val="none" w:sz="0" w:space="0" w:color="auto"/>
        <w:left w:val="none" w:sz="0" w:space="0" w:color="auto"/>
        <w:bottom w:val="none" w:sz="0" w:space="0" w:color="auto"/>
        <w:right w:val="none" w:sz="0" w:space="0" w:color="auto"/>
      </w:divBdr>
    </w:div>
    <w:div w:id="1581330683">
      <w:bodyDiv w:val="1"/>
      <w:marLeft w:val="0"/>
      <w:marRight w:val="0"/>
      <w:marTop w:val="0"/>
      <w:marBottom w:val="0"/>
      <w:divBdr>
        <w:top w:val="none" w:sz="0" w:space="0" w:color="auto"/>
        <w:left w:val="none" w:sz="0" w:space="0" w:color="auto"/>
        <w:bottom w:val="none" w:sz="0" w:space="0" w:color="auto"/>
        <w:right w:val="none" w:sz="0" w:space="0" w:color="auto"/>
      </w:divBdr>
    </w:div>
    <w:div w:id="1581406069">
      <w:bodyDiv w:val="1"/>
      <w:marLeft w:val="0"/>
      <w:marRight w:val="0"/>
      <w:marTop w:val="0"/>
      <w:marBottom w:val="0"/>
      <w:divBdr>
        <w:top w:val="none" w:sz="0" w:space="0" w:color="auto"/>
        <w:left w:val="none" w:sz="0" w:space="0" w:color="auto"/>
        <w:bottom w:val="none" w:sz="0" w:space="0" w:color="auto"/>
        <w:right w:val="none" w:sz="0" w:space="0" w:color="auto"/>
      </w:divBdr>
    </w:div>
    <w:div w:id="1800109499">
      <w:bodyDiv w:val="1"/>
      <w:marLeft w:val="0"/>
      <w:marRight w:val="0"/>
      <w:marTop w:val="0"/>
      <w:marBottom w:val="0"/>
      <w:divBdr>
        <w:top w:val="none" w:sz="0" w:space="0" w:color="auto"/>
        <w:left w:val="none" w:sz="0" w:space="0" w:color="auto"/>
        <w:bottom w:val="none" w:sz="0" w:space="0" w:color="auto"/>
        <w:right w:val="none" w:sz="0" w:space="0" w:color="auto"/>
      </w:divBdr>
    </w:div>
    <w:div w:id="1880587728">
      <w:bodyDiv w:val="1"/>
      <w:marLeft w:val="0"/>
      <w:marRight w:val="0"/>
      <w:marTop w:val="0"/>
      <w:marBottom w:val="0"/>
      <w:divBdr>
        <w:top w:val="none" w:sz="0" w:space="0" w:color="auto"/>
        <w:left w:val="none" w:sz="0" w:space="0" w:color="auto"/>
        <w:bottom w:val="none" w:sz="0" w:space="0" w:color="auto"/>
        <w:right w:val="none" w:sz="0" w:space="0" w:color="auto"/>
      </w:divBdr>
    </w:div>
    <w:div w:id="1899241487">
      <w:bodyDiv w:val="1"/>
      <w:marLeft w:val="0"/>
      <w:marRight w:val="0"/>
      <w:marTop w:val="0"/>
      <w:marBottom w:val="0"/>
      <w:divBdr>
        <w:top w:val="none" w:sz="0" w:space="0" w:color="auto"/>
        <w:left w:val="none" w:sz="0" w:space="0" w:color="auto"/>
        <w:bottom w:val="none" w:sz="0" w:space="0" w:color="auto"/>
        <w:right w:val="none" w:sz="0" w:space="0" w:color="auto"/>
      </w:divBdr>
    </w:div>
    <w:div w:id="1926766194">
      <w:bodyDiv w:val="1"/>
      <w:marLeft w:val="0"/>
      <w:marRight w:val="0"/>
      <w:marTop w:val="0"/>
      <w:marBottom w:val="0"/>
      <w:divBdr>
        <w:top w:val="none" w:sz="0" w:space="0" w:color="auto"/>
        <w:left w:val="none" w:sz="0" w:space="0" w:color="auto"/>
        <w:bottom w:val="none" w:sz="0" w:space="0" w:color="auto"/>
        <w:right w:val="none" w:sz="0" w:space="0" w:color="auto"/>
      </w:divBdr>
    </w:div>
    <w:div w:id="1972980065">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1020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mulchen.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anchez@munimulchen.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1FB3-43CA-4815-8C72-33C86C27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2244</Words>
  <Characters>12347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Villavicencio</dc:creator>
  <cp:lastModifiedBy>Carmen Olivares</cp:lastModifiedBy>
  <cp:revision>5</cp:revision>
  <cp:lastPrinted>2025-01-20T12:20:00Z</cp:lastPrinted>
  <dcterms:created xsi:type="dcterms:W3CDTF">2025-01-20T12:28:00Z</dcterms:created>
  <dcterms:modified xsi:type="dcterms:W3CDTF">2025-01-21T19:03:00Z</dcterms:modified>
</cp:coreProperties>
</file>